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80328" w14:textId="77777777" w:rsidR="00817B90" w:rsidRDefault="00817B90" w:rsidP="00443C6B">
      <w:pPr>
        <w:jc w:val="center"/>
        <w:rPr>
          <w:b/>
          <w:bCs/>
          <w:sz w:val="36"/>
          <w:szCs w:val="44"/>
        </w:rPr>
      </w:pPr>
    </w:p>
    <w:p w14:paraId="0CB8936A" w14:textId="731DD212" w:rsidR="00443C6B" w:rsidRDefault="00443C6B" w:rsidP="00443C6B">
      <w:pPr>
        <w:jc w:val="center"/>
        <w:rPr>
          <w:b/>
          <w:bCs/>
          <w:sz w:val="36"/>
          <w:szCs w:val="44"/>
        </w:rPr>
      </w:pPr>
      <w:r>
        <w:rPr>
          <w:rFonts w:hint="eastAsia"/>
          <w:b/>
          <w:bCs/>
          <w:sz w:val="36"/>
          <w:szCs w:val="44"/>
        </w:rPr>
        <w:t>【浙里风采展示】</w:t>
      </w:r>
      <w:r w:rsidRPr="000A45CE">
        <w:rPr>
          <w:b/>
          <w:bCs/>
          <w:sz w:val="36"/>
          <w:szCs w:val="44"/>
        </w:rPr>
        <w:t>英创新材料</w:t>
      </w:r>
    </w:p>
    <w:p w14:paraId="5A10F3C0" w14:textId="77777777" w:rsidR="00817B90" w:rsidRPr="000A45CE" w:rsidRDefault="00817B90" w:rsidP="00443C6B">
      <w:pPr>
        <w:jc w:val="center"/>
        <w:rPr>
          <w:rFonts w:hint="eastAsia"/>
          <w:b/>
          <w:bCs/>
          <w:sz w:val="36"/>
          <w:szCs w:val="44"/>
        </w:rPr>
      </w:pPr>
    </w:p>
    <w:p w14:paraId="1FFC0DD8" w14:textId="77777777" w:rsidR="00443C6B" w:rsidRDefault="00443C6B" w:rsidP="00443C6B">
      <w:pPr>
        <w:ind w:firstLineChars="200" w:firstLine="480"/>
        <w:rPr>
          <w:sz w:val="24"/>
          <w:szCs w:val="32"/>
        </w:rPr>
      </w:pPr>
      <w:r>
        <w:rPr>
          <w:rFonts w:hint="eastAsia"/>
          <w:sz w:val="24"/>
          <w:szCs w:val="32"/>
        </w:rPr>
        <w:t>杭州英创新材料有限公司</w:t>
      </w:r>
      <w:r w:rsidRPr="00D51A72">
        <w:rPr>
          <w:rFonts w:hint="eastAsia"/>
          <w:sz w:val="24"/>
          <w:szCs w:val="32"/>
        </w:rPr>
        <w:t>于2</w:t>
      </w:r>
      <w:r w:rsidRPr="00D51A72">
        <w:rPr>
          <w:sz w:val="24"/>
          <w:szCs w:val="32"/>
        </w:rPr>
        <w:t>020</w:t>
      </w:r>
      <w:r w:rsidRPr="00D51A72">
        <w:rPr>
          <w:rFonts w:hint="eastAsia"/>
          <w:sz w:val="24"/>
          <w:szCs w:val="32"/>
        </w:rPr>
        <w:t>年</w:t>
      </w:r>
      <w:r>
        <w:rPr>
          <w:rFonts w:hint="eastAsia"/>
          <w:sz w:val="24"/>
          <w:szCs w:val="32"/>
        </w:rPr>
        <w:t>1</w:t>
      </w:r>
      <w:r>
        <w:rPr>
          <w:sz w:val="24"/>
          <w:szCs w:val="32"/>
        </w:rPr>
        <w:t>1</w:t>
      </w:r>
      <w:r w:rsidRPr="00D51A72">
        <w:rPr>
          <w:rFonts w:hint="eastAsia"/>
          <w:sz w:val="24"/>
          <w:szCs w:val="32"/>
        </w:rPr>
        <w:t>月</w:t>
      </w:r>
      <w:r>
        <w:rPr>
          <w:rFonts w:hint="eastAsia"/>
          <w:sz w:val="24"/>
          <w:szCs w:val="32"/>
        </w:rPr>
        <w:t>2</w:t>
      </w:r>
      <w:r>
        <w:rPr>
          <w:sz w:val="24"/>
          <w:szCs w:val="32"/>
        </w:rPr>
        <w:t>7</w:t>
      </w:r>
      <w:r w:rsidRPr="00D51A72">
        <w:rPr>
          <w:rFonts w:hint="eastAsia"/>
          <w:sz w:val="24"/>
          <w:szCs w:val="32"/>
        </w:rPr>
        <w:t>日挂牌浙江省股权交易中心，挂牌代码</w:t>
      </w:r>
      <w:r>
        <w:rPr>
          <w:rFonts w:hint="eastAsia"/>
          <w:sz w:val="24"/>
          <w:szCs w:val="32"/>
        </w:rPr>
        <w:t>8</w:t>
      </w:r>
      <w:r>
        <w:rPr>
          <w:sz w:val="24"/>
          <w:szCs w:val="32"/>
        </w:rPr>
        <w:t>07606</w:t>
      </w:r>
      <w:r>
        <w:rPr>
          <w:rFonts w:hint="eastAsia"/>
          <w:sz w:val="24"/>
          <w:szCs w:val="32"/>
        </w:rPr>
        <w:t>。</w:t>
      </w:r>
    </w:p>
    <w:p w14:paraId="23ABE41F" w14:textId="77777777" w:rsidR="00443C6B" w:rsidRPr="00D51A72" w:rsidRDefault="00443C6B" w:rsidP="00443C6B">
      <w:pPr>
        <w:ind w:firstLineChars="200" w:firstLine="480"/>
        <w:rPr>
          <w:sz w:val="24"/>
          <w:szCs w:val="32"/>
        </w:rPr>
      </w:pPr>
      <w:r w:rsidRPr="00D51A72">
        <w:rPr>
          <w:rFonts w:hint="eastAsia"/>
          <w:sz w:val="24"/>
          <w:szCs w:val="32"/>
        </w:rPr>
        <w:t>英创自浙江大学，秉承浙江大学“求是、创新”之校训，以“求科学之是、创材料之新”为核心理念，专注于新型高分子材料的开发、研究、生产，以国际原创、全球技术领先的ABC超弹胶乳及其应用技术为发展方向，力争成为国际一流的绿色新材料供应商。以留美归国博士、国家自然科学基金委杰出青年基金获得者为首席科学家组成的技术团队，经过十余年的潜心研究，在国际上率先实现ABC超弹胶乳技术的重大突破，获得多项国家、省级科技（技术）进步一等奖等荣誉。</w:t>
      </w:r>
    </w:p>
    <w:p w14:paraId="251572C3" w14:textId="75245F9B" w:rsidR="005073E2" w:rsidRDefault="00443C6B" w:rsidP="00443C6B">
      <w:r w:rsidRPr="00D51A72">
        <w:rPr>
          <w:rFonts w:hint="eastAsia"/>
          <w:sz w:val="24"/>
          <w:szCs w:val="32"/>
        </w:rPr>
        <w:t> </w:t>
      </w:r>
      <w:r>
        <w:rPr>
          <w:sz w:val="24"/>
          <w:szCs w:val="32"/>
        </w:rPr>
        <w:t xml:space="preserve">    </w:t>
      </w:r>
      <w:r w:rsidRPr="00D51A72">
        <w:rPr>
          <w:rFonts w:hint="eastAsia"/>
          <w:sz w:val="24"/>
          <w:szCs w:val="32"/>
        </w:rPr>
        <w:t>ABC超弹胶乳及衍生物为新一代丙烯酸酯共聚物，具有高断裂强度、高断裂伸长率、高韧性，平衡的高/低温性能、有效解决现有材料“热粘冷脆”的行业难题，强极性、易印刷，优异的耐油、抗老化、耐水性等与众不同的性能，广泛应用于水性胶粘剂、水性合成革、防水材料、绿色建材、聚合物改性、电线电缆、医疗器械、体育用品等。公司技术中心配备了各类先进的合成、分析仪器，以确保能够在技术、产品上持续创新，英创新材将在实现各阶段目标的路上矢志前行。</w:t>
      </w:r>
    </w:p>
    <w:sectPr w:rsidR="005073E2" w:rsidSect="00701AB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6B"/>
    <w:rsid w:val="00443C6B"/>
    <w:rsid w:val="00701AB8"/>
    <w:rsid w:val="00817B90"/>
    <w:rsid w:val="00F7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89DA02"/>
  <w15:chartTrackingRefBased/>
  <w15:docId w15:val="{438605EE-6C0E-8642-9689-AB1E4253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2021-01-11T05:13:00Z</dcterms:created>
  <dcterms:modified xsi:type="dcterms:W3CDTF">2021-01-11T05:18:00Z</dcterms:modified>
</cp:coreProperties>
</file>