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65D0F" w14:textId="77777777" w:rsidR="00180EC0" w:rsidRDefault="00180EC0" w:rsidP="005867C6">
      <w:pPr>
        <w:jc w:val="center"/>
        <w:rPr>
          <w:b/>
          <w:bCs/>
          <w:sz w:val="36"/>
          <w:szCs w:val="44"/>
        </w:rPr>
      </w:pPr>
    </w:p>
    <w:p w14:paraId="5BFB875E" w14:textId="562D0F18" w:rsidR="005867C6" w:rsidRDefault="005867C6" w:rsidP="005867C6">
      <w:pPr>
        <w:jc w:val="center"/>
        <w:rPr>
          <w:b/>
          <w:bCs/>
          <w:sz w:val="36"/>
          <w:szCs w:val="44"/>
        </w:rPr>
      </w:pPr>
      <w:r>
        <w:rPr>
          <w:rFonts w:hint="eastAsia"/>
          <w:b/>
          <w:bCs/>
          <w:sz w:val="36"/>
          <w:szCs w:val="44"/>
        </w:rPr>
        <w:t>【浙里风采展示】</w:t>
      </w:r>
      <w:r w:rsidRPr="00D8278B">
        <w:rPr>
          <w:rFonts w:hint="eastAsia"/>
          <w:b/>
          <w:bCs/>
          <w:sz w:val="36"/>
          <w:szCs w:val="44"/>
        </w:rPr>
        <w:t>稞恩生物</w:t>
      </w:r>
    </w:p>
    <w:p w14:paraId="19A8F54C" w14:textId="77777777" w:rsidR="00180EC0" w:rsidRPr="000A45CE" w:rsidRDefault="00180EC0" w:rsidP="005867C6">
      <w:pPr>
        <w:jc w:val="center"/>
        <w:rPr>
          <w:rFonts w:hint="eastAsia"/>
          <w:b/>
          <w:bCs/>
          <w:sz w:val="36"/>
          <w:szCs w:val="44"/>
        </w:rPr>
      </w:pPr>
    </w:p>
    <w:p w14:paraId="5B84FBF6" w14:textId="77777777" w:rsidR="005867C6" w:rsidRDefault="005867C6" w:rsidP="005867C6">
      <w:pPr>
        <w:ind w:firstLineChars="200" w:firstLine="480"/>
        <w:rPr>
          <w:sz w:val="24"/>
          <w:szCs w:val="32"/>
        </w:rPr>
      </w:pPr>
      <w:r w:rsidRPr="00D8278B">
        <w:rPr>
          <w:rFonts w:hint="eastAsia"/>
          <w:sz w:val="24"/>
          <w:szCs w:val="32"/>
        </w:rPr>
        <w:t>杭州稞恩生物科技有限公司</w:t>
      </w:r>
      <w:r w:rsidRPr="00D51A72">
        <w:rPr>
          <w:rFonts w:hint="eastAsia"/>
          <w:sz w:val="24"/>
          <w:szCs w:val="32"/>
        </w:rPr>
        <w:t>于2</w:t>
      </w:r>
      <w:r w:rsidRPr="00D51A72">
        <w:rPr>
          <w:sz w:val="24"/>
          <w:szCs w:val="32"/>
        </w:rPr>
        <w:t>020</w:t>
      </w:r>
      <w:r w:rsidRPr="00D51A72">
        <w:rPr>
          <w:rFonts w:hint="eastAsia"/>
          <w:sz w:val="24"/>
          <w:szCs w:val="32"/>
        </w:rPr>
        <w:t>年</w:t>
      </w:r>
      <w:r>
        <w:rPr>
          <w:rFonts w:hint="eastAsia"/>
          <w:sz w:val="24"/>
          <w:szCs w:val="32"/>
        </w:rPr>
        <w:t>1</w:t>
      </w:r>
      <w:r>
        <w:rPr>
          <w:sz w:val="24"/>
          <w:szCs w:val="32"/>
        </w:rPr>
        <w:t>1</w:t>
      </w:r>
      <w:r w:rsidRPr="00D51A72">
        <w:rPr>
          <w:rFonts w:hint="eastAsia"/>
          <w:sz w:val="24"/>
          <w:szCs w:val="32"/>
        </w:rPr>
        <w:t>月</w:t>
      </w:r>
      <w:r>
        <w:rPr>
          <w:rFonts w:hint="eastAsia"/>
          <w:sz w:val="24"/>
          <w:szCs w:val="32"/>
        </w:rPr>
        <w:t>1</w:t>
      </w:r>
      <w:r>
        <w:rPr>
          <w:sz w:val="24"/>
          <w:szCs w:val="32"/>
        </w:rPr>
        <w:t>9</w:t>
      </w:r>
      <w:r w:rsidRPr="00D51A72">
        <w:rPr>
          <w:rFonts w:hint="eastAsia"/>
          <w:sz w:val="24"/>
          <w:szCs w:val="32"/>
        </w:rPr>
        <w:t>日挂牌浙江省股权交易中心，挂牌代码</w:t>
      </w:r>
      <w:r>
        <w:rPr>
          <w:rFonts w:hint="eastAsia"/>
          <w:sz w:val="24"/>
          <w:szCs w:val="32"/>
        </w:rPr>
        <w:t>8</w:t>
      </w:r>
      <w:r>
        <w:rPr>
          <w:sz w:val="24"/>
          <w:szCs w:val="32"/>
        </w:rPr>
        <w:t>07438</w:t>
      </w:r>
      <w:r>
        <w:rPr>
          <w:rFonts w:hint="eastAsia"/>
          <w:sz w:val="24"/>
          <w:szCs w:val="32"/>
        </w:rPr>
        <w:t>。</w:t>
      </w:r>
    </w:p>
    <w:p w14:paraId="74FA60BE" w14:textId="17C2EBE7" w:rsidR="005073E2" w:rsidRDefault="005867C6" w:rsidP="005867C6">
      <w:pPr>
        <w:ind w:firstLineChars="200" w:firstLine="480"/>
      </w:pPr>
      <w:r w:rsidRPr="00D8278B">
        <w:rPr>
          <w:rFonts w:hint="eastAsia"/>
          <w:sz w:val="24"/>
          <w:szCs w:val="32"/>
        </w:rPr>
        <w:t>稞恩生物成立于2015年，是一家拥有GMPC10万级无菌护肤化妆品ODM生产研发型企业，工厂设于杭州市下沙经济技术开发区白杨街道10号大街东168号 ，公司致力于护肤品开发，有效整合企业的市场发展能力，结合当地研发资源以及新化妆品原料技术资讯，坚持原料及配方安全的基础上开发出符合客户及市场需求的完美护肤品。绝不使用伤害人体的合成添加物或基质，并可为客户量身订做开发高质量与有效的专业配方。</w:t>
      </w:r>
      <w:r w:rsidRPr="00D8278B">
        <w:rPr>
          <w:rFonts w:hint="eastAsia"/>
          <w:sz w:val="24"/>
          <w:szCs w:val="32"/>
        </w:rPr>
        <w:br/>
      </w:r>
      <w:r>
        <w:rPr>
          <w:rFonts w:hint="eastAsia"/>
          <w:sz w:val="24"/>
          <w:szCs w:val="32"/>
        </w:rPr>
        <w:t xml:space="preserve"> </w:t>
      </w:r>
      <w:r>
        <w:rPr>
          <w:sz w:val="24"/>
          <w:szCs w:val="32"/>
        </w:rPr>
        <w:t xml:space="preserve">   </w:t>
      </w:r>
      <w:r w:rsidRPr="00D8278B">
        <w:rPr>
          <w:rFonts w:hint="eastAsia"/>
          <w:sz w:val="24"/>
          <w:szCs w:val="32"/>
        </w:rPr>
        <w:t>稞恩生物科技前身为位于萧山的杭州佳沃化妆品有限公司，网罗多名在杭州化妆品品业内具有多年经验之研发，生产，销售之经营团队，主要从事化妆品ODM业务，佳沃有别于业内一般OEM模式，自2012年成立以来，公司致力于半成品加工、委托生产、功效护肤ODM、基础护肤 ODM、半成品出售、灌装和包装、协助研究检测&amp;产品开发，诚信、实力和产品质量获得业界的一致认可，专研产品设计与配方开发，积极接单并与杭州几家化妆品工厂配合生产，至2015年始自行于下沙经济开发区创建自有工厂，并成立稞恩生物科技独立运作，于2016年2月取得生产许可，接续原有佳沃所有客户订单生产，并在既有的产品研发基础上，向上延伸原材料的开发与应用，目前已开发完成以发酵技术平台生产多糖于面膜基材之技术，并开始应用于新开发之产品中。</w:t>
      </w:r>
      <w:r w:rsidRPr="00D8278B">
        <w:rPr>
          <w:rFonts w:hint="eastAsia"/>
          <w:sz w:val="24"/>
          <w:szCs w:val="32"/>
        </w:rPr>
        <w:br/>
      </w:r>
      <w:r>
        <w:rPr>
          <w:rFonts w:hint="eastAsia"/>
          <w:sz w:val="24"/>
          <w:szCs w:val="32"/>
        </w:rPr>
        <w:t xml:space="preserve"> </w:t>
      </w:r>
      <w:r>
        <w:rPr>
          <w:sz w:val="24"/>
          <w:szCs w:val="32"/>
        </w:rPr>
        <w:t xml:space="preserve">   </w:t>
      </w:r>
      <w:r w:rsidRPr="00D8278B">
        <w:rPr>
          <w:rFonts w:hint="eastAsia"/>
          <w:sz w:val="24"/>
          <w:szCs w:val="32"/>
        </w:rPr>
        <w:t>产品包括生物纤维面膜，这种面膜是一种由木醋杆菌自然发酵制成的纤维体。</w:t>
      </w:r>
      <w:r w:rsidRPr="00D8278B">
        <w:rPr>
          <w:rFonts w:hint="eastAsia"/>
          <w:sz w:val="24"/>
          <w:szCs w:val="32"/>
        </w:rPr>
        <w:lastRenderedPageBreak/>
        <w:t>生物纤维面膜，服帖性好，同时透气不滴水，低敏性，产品中蕴含着类似于人本表皮细胞核状中空的生物活性体，通过特殊的工艺，经过长达数10天与人体体温相同的恒温培养，从而将营养成份进入中空的生物活性体内，使用时只有当产品与皮肤温度一致且毛孔张开的情况下，营养成份才会缓慢的通过毛孔进入到皮肤深层，呈现了完全吸收营养的饱满及不滴水的传奇现象。可以防止皮肤的色素沉着与形成色斑、与雀斑的现象，并且能清楚含氧自由基，也有极佳的保温效果。 它能促进皮肤的新陈代谢，更新老化角质，使皮肤自然白皙，抚平皱纹，使皮肤更光滑舒适。同时历经多年研究出一款水母漂浮手工皂，内含导引氨基酸分子，牛奶般绵密的泡沫弹力可迅速深入肌肤，带走脏污，洗出清透亮白，独创微米固话技术，确保氨基酸成分充分被利用，而且是市面上一款可漂浮在水中的手工皂。</w:t>
      </w:r>
      <w:r w:rsidRPr="00D8278B">
        <w:rPr>
          <w:rFonts w:hint="eastAsia"/>
          <w:sz w:val="24"/>
          <w:szCs w:val="32"/>
        </w:rPr>
        <w:br/>
      </w:r>
      <w:r>
        <w:rPr>
          <w:rFonts w:hint="eastAsia"/>
          <w:sz w:val="24"/>
          <w:szCs w:val="32"/>
        </w:rPr>
        <w:t xml:space="preserve"> </w:t>
      </w:r>
      <w:r>
        <w:rPr>
          <w:sz w:val="24"/>
          <w:szCs w:val="32"/>
        </w:rPr>
        <w:t xml:space="preserve">   </w:t>
      </w:r>
      <w:r w:rsidRPr="00D8278B">
        <w:rPr>
          <w:rFonts w:hint="eastAsia"/>
          <w:sz w:val="24"/>
          <w:szCs w:val="32"/>
        </w:rPr>
        <w:t>公司目前积极结合大学院校与研究院共同合作开发，以自我的生物科技基础上，连接传统农业与中药业客户，在现有资源应用与创新上努力，开发新原料，新配方，充实科技能量，提升产品力与扩大跨业的产业规模，秉持着与客户共成长的态度，维持稳定优良生产品质，创造紧密客群生命共同体，提升产业环境良性发展。</w:t>
      </w:r>
    </w:p>
    <w:sectPr w:rsidR="005073E2" w:rsidSect="00701AB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C6"/>
    <w:rsid w:val="00180EC0"/>
    <w:rsid w:val="005867C6"/>
    <w:rsid w:val="00701AB8"/>
    <w:rsid w:val="00F7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52F1AE"/>
  <w15:chartTrackingRefBased/>
  <w15:docId w15:val="{73BBDDF9-DD30-614F-A307-89E178A3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2021-01-11T05:09:00Z</dcterms:created>
  <dcterms:modified xsi:type="dcterms:W3CDTF">2021-01-11T05:18:00Z</dcterms:modified>
</cp:coreProperties>
</file>