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6CF74" w14:textId="330691CD" w:rsidR="00B54938" w:rsidRPr="005374D5" w:rsidRDefault="00B54938" w:rsidP="00B54938">
      <w:pPr>
        <w:jc w:val="center"/>
        <w:rPr>
          <w:rFonts w:ascii="黑体" w:eastAsia="黑体"/>
          <w:b/>
          <w:sz w:val="44"/>
          <w:szCs w:val="44"/>
        </w:rPr>
      </w:pPr>
      <w:r w:rsidRPr="005374D5">
        <w:rPr>
          <w:rFonts w:ascii="黑体" w:eastAsia="黑体" w:hint="eastAsia"/>
          <w:b/>
          <w:sz w:val="44"/>
          <w:szCs w:val="44"/>
        </w:rPr>
        <w:t>关于同意公司进入浙江</w:t>
      </w:r>
      <w:r w:rsidR="001E1419" w:rsidRPr="005374D5">
        <w:rPr>
          <w:rFonts w:ascii="黑体" w:eastAsia="黑体" w:hint="eastAsia"/>
          <w:b/>
          <w:sz w:val="44"/>
          <w:szCs w:val="44"/>
        </w:rPr>
        <w:t>省</w:t>
      </w:r>
      <w:r w:rsidRPr="005374D5">
        <w:rPr>
          <w:rFonts w:ascii="黑体" w:eastAsia="黑体" w:hint="eastAsia"/>
          <w:b/>
          <w:sz w:val="44"/>
          <w:szCs w:val="44"/>
        </w:rPr>
        <w:t>股权交易中心</w:t>
      </w:r>
    </w:p>
    <w:p w14:paraId="4BC17B91" w14:textId="77777777" w:rsidR="00B54938" w:rsidRPr="005374D5" w:rsidRDefault="00B54938" w:rsidP="00B54938">
      <w:pPr>
        <w:jc w:val="center"/>
        <w:rPr>
          <w:rFonts w:ascii="黑体" w:eastAsia="黑体"/>
          <w:b/>
          <w:sz w:val="44"/>
          <w:szCs w:val="44"/>
        </w:rPr>
      </w:pPr>
      <w:r w:rsidRPr="005374D5">
        <w:rPr>
          <w:rFonts w:ascii="黑体" w:eastAsia="黑体" w:hint="eastAsia"/>
          <w:b/>
          <w:sz w:val="44"/>
          <w:szCs w:val="44"/>
        </w:rPr>
        <w:t>成长板挂牌的董事会决议</w:t>
      </w:r>
    </w:p>
    <w:p w14:paraId="58AE4F21" w14:textId="77777777" w:rsidR="00B54938" w:rsidRPr="005374D5" w:rsidRDefault="00B54938" w:rsidP="00B54938">
      <w:pPr>
        <w:pStyle w:val="a"/>
        <w:numPr>
          <w:ilvl w:val="0"/>
          <w:numId w:val="0"/>
        </w:numPr>
        <w:rPr>
          <w:rFonts w:ascii="宋体" w:hAnsi="宋体" w:cs="宋体"/>
          <w:sz w:val="28"/>
          <w:szCs w:val="28"/>
        </w:rPr>
      </w:pPr>
      <w:r w:rsidRPr="005374D5">
        <w:rPr>
          <w:rFonts w:ascii="宋体" w:hAnsi="宋体" w:cs="宋体" w:hint="eastAsia"/>
          <w:sz w:val="28"/>
          <w:szCs w:val="28"/>
        </w:rPr>
        <w:t xml:space="preserve">    </w:t>
      </w:r>
    </w:p>
    <w:p w14:paraId="321E7C95" w14:textId="1E142F48" w:rsidR="00B54938" w:rsidRPr="005374D5" w:rsidRDefault="00B54938" w:rsidP="00B54938">
      <w:pPr>
        <w:pStyle w:val="a"/>
        <w:numPr>
          <w:ilvl w:val="0"/>
          <w:numId w:val="0"/>
        </w:numPr>
        <w:ind w:firstLineChars="100" w:firstLine="280"/>
        <w:rPr>
          <w:rFonts w:ascii="宋体" w:hAnsi="宋体" w:cs="宋体"/>
          <w:sz w:val="28"/>
          <w:szCs w:val="28"/>
        </w:rPr>
      </w:pPr>
      <w:r w:rsidRPr="005374D5">
        <w:rPr>
          <w:rFonts w:ascii="宋体" w:hAnsi="宋体" w:cs="宋体" w:hint="eastAsia"/>
          <w:sz w:val="28"/>
          <w:szCs w:val="28"/>
        </w:rPr>
        <w:t>本公司于</w:t>
      </w:r>
      <w:r w:rsidRPr="005374D5">
        <w:rPr>
          <w:rFonts w:ascii="宋体" w:hAnsi="宋体" w:cs="宋体" w:hint="eastAsia"/>
          <w:sz w:val="28"/>
          <w:szCs w:val="28"/>
          <w:u w:val="single"/>
        </w:rPr>
        <w:t xml:space="preserve">      </w:t>
      </w:r>
      <w:r w:rsidRPr="005374D5">
        <w:rPr>
          <w:rFonts w:ascii="宋体" w:hAnsi="宋体" w:cs="宋体" w:hint="eastAsia"/>
          <w:sz w:val="28"/>
          <w:szCs w:val="28"/>
        </w:rPr>
        <w:t>年</w:t>
      </w:r>
      <w:r w:rsidRPr="005374D5">
        <w:rPr>
          <w:rFonts w:ascii="宋体" w:hAnsi="宋体" w:cs="宋体" w:hint="eastAsia"/>
          <w:sz w:val="28"/>
          <w:szCs w:val="28"/>
          <w:u w:val="single"/>
        </w:rPr>
        <w:t xml:space="preserve">    </w:t>
      </w:r>
      <w:r w:rsidRPr="005374D5">
        <w:rPr>
          <w:rFonts w:ascii="宋体" w:hAnsi="宋体" w:cs="宋体" w:hint="eastAsia"/>
          <w:sz w:val="28"/>
          <w:szCs w:val="28"/>
        </w:rPr>
        <w:t>月</w:t>
      </w:r>
      <w:r w:rsidRPr="005374D5">
        <w:rPr>
          <w:rFonts w:ascii="宋体" w:hAnsi="宋体" w:cs="宋体" w:hint="eastAsia"/>
          <w:sz w:val="28"/>
          <w:szCs w:val="28"/>
          <w:u w:val="single"/>
        </w:rPr>
        <w:t xml:space="preserve">   </w:t>
      </w:r>
      <w:r w:rsidRPr="005374D5">
        <w:rPr>
          <w:rFonts w:ascii="宋体" w:hAnsi="宋体" w:cs="宋体" w:hint="eastAsia"/>
          <w:sz w:val="28"/>
          <w:szCs w:val="28"/>
        </w:rPr>
        <w:t>日召开第</w:t>
      </w:r>
      <w:r w:rsidRPr="005374D5">
        <w:rPr>
          <w:rFonts w:ascii="宋体" w:hAnsi="宋体" w:cs="宋体" w:hint="eastAsia"/>
          <w:sz w:val="28"/>
          <w:szCs w:val="28"/>
          <w:u w:val="single"/>
        </w:rPr>
        <w:t xml:space="preserve">   </w:t>
      </w:r>
      <w:proofErr w:type="gramStart"/>
      <w:r w:rsidRPr="005374D5">
        <w:rPr>
          <w:rFonts w:ascii="宋体" w:hAnsi="宋体" w:cs="宋体" w:hint="eastAsia"/>
          <w:sz w:val="28"/>
          <w:szCs w:val="28"/>
        </w:rPr>
        <w:t>届第</w:t>
      </w:r>
      <w:proofErr w:type="gramEnd"/>
      <w:r w:rsidRPr="005374D5">
        <w:rPr>
          <w:rFonts w:ascii="宋体" w:hAnsi="宋体" w:cs="宋体" w:hint="eastAsia"/>
          <w:sz w:val="28"/>
          <w:szCs w:val="28"/>
          <w:u w:val="single"/>
        </w:rPr>
        <w:t xml:space="preserve">   </w:t>
      </w:r>
      <w:r w:rsidRPr="005374D5">
        <w:rPr>
          <w:rFonts w:ascii="宋体" w:hAnsi="宋体" w:cs="宋体" w:hint="eastAsia"/>
          <w:sz w:val="28"/>
          <w:szCs w:val="28"/>
        </w:rPr>
        <w:t>次董事会，就公司股权在浙江</w:t>
      </w:r>
      <w:r w:rsidR="001E1419" w:rsidRPr="005374D5">
        <w:rPr>
          <w:rFonts w:ascii="宋体" w:hAnsi="宋体" w:cs="宋体" w:hint="eastAsia"/>
          <w:sz w:val="28"/>
          <w:szCs w:val="28"/>
        </w:rPr>
        <w:t>省</w:t>
      </w:r>
      <w:r w:rsidRPr="005374D5">
        <w:rPr>
          <w:rFonts w:ascii="宋体" w:hAnsi="宋体" w:cs="宋体" w:hint="eastAsia"/>
          <w:sz w:val="28"/>
          <w:szCs w:val="28"/>
        </w:rPr>
        <w:t>股权交易中心进行挂牌的事项，决议如下：</w:t>
      </w:r>
    </w:p>
    <w:p w14:paraId="569E2091" w14:textId="0F6BA3FA" w:rsidR="00B54938" w:rsidRPr="005374D5" w:rsidRDefault="00B54938" w:rsidP="00B54938">
      <w:pPr>
        <w:pStyle w:val="a"/>
        <w:numPr>
          <w:ilvl w:val="0"/>
          <w:numId w:val="0"/>
        </w:numPr>
        <w:rPr>
          <w:rFonts w:ascii="宋体" w:hAnsi="宋体" w:cs="宋体"/>
          <w:sz w:val="28"/>
          <w:szCs w:val="28"/>
        </w:rPr>
      </w:pPr>
      <w:r w:rsidRPr="005374D5">
        <w:rPr>
          <w:rFonts w:ascii="宋体" w:hAnsi="宋体" w:cs="宋体" w:hint="eastAsia"/>
          <w:sz w:val="28"/>
          <w:szCs w:val="28"/>
        </w:rPr>
        <w:t xml:space="preserve">    一、根据《浙江</w:t>
      </w:r>
      <w:r w:rsidR="00AF5FA5">
        <w:rPr>
          <w:rFonts w:ascii="宋体" w:hAnsi="宋体" w:cs="宋体" w:hint="eastAsia"/>
          <w:sz w:val="28"/>
          <w:szCs w:val="28"/>
        </w:rPr>
        <w:t>省</w:t>
      </w:r>
      <w:r w:rsidRPr="005374D5">
        <w:rPr>
          <w:rFonts w:ascii="宋体" w:hAnsi="宋体" w:cs="宋体" w:hint="eastAsia"/>
          <w:sz w:val="28"/>
          <w:szCs w:val="28"/>
        </w:rPr>
        <w:t>股权交易中心企业挂牌业务管理办法》及浙江</w:t>
      </w:r>
      <w:r w:rsidR="001E1419" w:rsidRPr="005374D5">
        <w:rPr>
          <w:rFonts w:ascii="宋体" w:hAnsi="宋体" w:cs="宋体" w:hint="eastAsia"/>
          <w:sz w:val="28"/>
          <w:szCs w:val="28"/>
        </w:rPr>
        <w:t>省</w:t>
      </w:r>
      <w:r w:rsidRPr="005374D5">
        <w:rPr>
          <w:rFonts w:ascii="宋体" w:hAnsi="宋体" w:cs="宋体" w:hint="eastAsia"/>
          <w:sz w:val="28"/>
          <w:szCs w:val="28"/>
        </w:rPr>
        <w:t>股权交易中心其他规则制度，本公司本次董事会通过决议，同意本公司在浙江</w:t>
      </w:r>
      <w:r w:rsidR="001E1419" w:rsidRPr="005374D5">
        <w:rPr>
          <w:rFonts w:ascii="宋体" w:hAnsi="宋体" w:cs="宋体" w:hint="eastAsia"/>
          <w:sz w:val="28"/>
          <w:szCs w:val="28"/>
        </w:rPr>
        <w:t>省</w:t>
      </w:r>
      <w:r w:rsidRPr="005374D5">
        <w:rPr>
          <w:rFonts w:ascii="宋体" w:hAnsi="宋体" w:cs="宋体" w:hint="eastAsia"/>
          <w:sz w:val="28"/>
          <w:szCs w:val="28"/>
        </w:rPr>
        <w:t>股权交易中心成长板挂牌。</w:t>
      </w:r>
    </w:p>
    <w:p w14:paraId="0B543C9C" w14:textId="77777777" w:rsidR="00B54938" w:rsidRPr="005374D5" w:rsidRDefault="00B54938" w:rsidP="00B54938">
      <w:pPr>
        <w:pStyle w:val="a"/>
        <w:numPr>
          <w:ilvl w:val="0"/>
          <w:numId w:val="0"/>
        </w:numPr>
        <w:rPr>
          <w:rFonts w:ascii="宋体" w:hAnsi="宋体" w:cs="宋体"/>
          <w:sz w:val="28"/>
          <w:szCs w:val="28"/>
        </w:rPr>
      </w:pPr>
      <w:r w:rsidRPr="005374D5">
        <w:rPr>
          <w:rFonts w:ascii="宋体" w:hAnsi="宋体" w:cs="宋体" w:hint="eastAsia"/>
          <w:sz w:val="28"/>
          <w:szCs w:val="28"/>
        </w:rPr>
        <w:t xml:space="preserve">    二、公司挂牌事项须经股东大会讨论通过，形成股东大会决议后予以实施。</w:t>
      </w:r>
    </w:p>
    <w:p w14:paraId="39A5EFA9" w14:textId="3CD00DEF" w:rsidR="00B54938" w:rsidRPr="005374D5" w:rsidRDefault="00B54938" w:rsidP="00B54938">
      <w:pPr>
        <w:spacing w:line="408" w:lineRule="auto"/>
        <w:ind w:firstLineChars="200" w:firstLine="560"/>
        <w:rPr>
          <w:rFonts w:ascii="宋体" w:hAnsi="宋体" w:cs="宋体"/>
          <w:sz w:val="28"/>
          <w:szCs w:val="28"/>
        </w:rPr>
      </w:pPr>
      <w:r w:rsidRPr="005374D5">
        <w:rPr>
          <w:rFonts w:ascii="宋体" w:hAnsi="宋体" w:cs="宋体" w:hint="eastAsia"/>
          <w:sz w:val="28"/>
          <w:szCs w:val="28"/>
        </w:rPr>
        <w:t>三、公司及全体股东、高管人员承诺严格遵守浙江</w:t>
      </w:r>
      <w:r w:rsidR="007561C6">
        <w:rPr>
          <w:rFonts w:ascii="宋体" w:hAnsi="宋体" w:cs="宋体" w:hint="eastAsia"/>
          <w:sz w:val="28"/>
          <w:szCs w:val="28"/>
        </w:rPr>
        <w:t>省</w:t>
      </w:r>
      <w:r w:rsidRPr="005374D5">
        <w:rPr>
          <w:rFonts w:ascii="宋体" w:hAnsi="宋体" w:cs="宋体" w:hint="eastAsia"/>
          <w:sz w:val="28"/>
          <w:szCs w:val="28"/>
        </w:rPr>
        <w:t>股权交易中心的有关规则，接受浙江</w:t>
      </w:r>
      <w:r w:rsidR="007561C6">
        <w:rPr>
          <w:rFonts w:ascii="宋体" w:hAnsi="宋体" w:cs="宋体" w:hint="eastAsia"/>
          <w:sz w:val="28"/>
          <w:szCs w:val="28"/>
        </w:rPr>
        <w:t>省</w:t>
      </w:r>
      <w:bookmarkStart w:id="0" w:name="_GoBack"/>
      <w:bookmarkEnd w:id="0"/>
      <w:r w:rsidRPr="005374D5">
        <w:rPr>
          <w:rFonts w:ascii="宋体" w:hAnsi="宋体" w:cs="宋体" w:hint="eastAsia"/>
          <w:sz w:val="28"/>
          <w:szCs w:val="28"/>
        </w:rPr>
        <w:t>股权交易中心的监管。</w:t>
      </w:r>
    </w:p>
    <w:p w14:paraId="2DE7E8B5" w14:textId="2F7E5C21" w:rsidR="00B54938" w:rsidRPr="005374D5" w:rsidRDefault="00B54938" w:rsidP="00B54938">
      <w:pPr>
        <w:pStyle w:val="a"/>
        <w:numPr>
          <w:ilvl w:val="0"/>
          <w:numId w:val="0"/>
        </w:numPr>
        <w:rPr>
          <w:rFonts w:ascii="宋体" w:hAnsi="宋体" w:cs="宋体"/>
          <w:sz w:val="28"/>
          <w:szCs w:val="28"/>
        </w:rPr>
      </w:pPr>
      <w:r w:rsidRPr="005374D5">
        <w:rPr>
          <w:rFonts w:ascii="宋体" w:hAnsi="宋体" w:cs="宋体" w:hint="eastAsia"/>
          <w:sz w:val="28"/>
          <w:szCs w:val="28"/>
        </w:rPr>
        <w:t xml:space="preserve">    四、公司严格遵守《浙江</w:t>
      </w:r>
      <w:r w:rsidR="00AF5FA5">
        <w:rPr>
          <w:rFonts w:ascii="宋体" w:hAnsi="宋体" w:cs="宋体" w:hint="eastAsia"/>
          <w:sz w:val="28"/>
          <w:szCs w:val="28"/>
        </w:rPr>
        <w:t>省</w:t>
      </w:r>
      <w:r w:rsidRPr="005374D5">
        <w:rPr>
          <w:rFonts w:ascii="宋体" w:hAnsi="宋体" w:cs="宋体" w:hint="eastAsia"/>
          <w:sz w:val="28"/>
          <w:szCs w:val="28"/>
        </w:rPr>
        <w:t xml:space="preserve">股权交易中心企业挂牌业务管理办法》，明确由公司法定代表人和其它相关责任人对所报送的材料和披露的信息的真实性、完整性、准确性负责。 </w:t>
      </w:r>
    </w:p>
    <w:p w14:paraId="34D73814" w14:textId="77777777" w:rsidR="00B54938" w:rsidRPr="005374D5" w:rsidRDefault="00B54938" w:rsidP="00B54938">
      <w:pPr>
        <w:spacing w:line="408" w:lineRule="auto"/>
        <w:ind w:firstLineChars="200" w:firstLine="560"/>
        <w:rPr>
          <w:rFonts w:ascii="宋体" w:hAnsi="宋体" w:cs="宋体"/>
          <w:sz w:val="28"/>
          <w:szCs w:val="28"/>
        </w:rPr>
      </w:pPr>
      <w:r w:rsidRPr="005374D5">
        <w:rPr>
          <w:rFonts w:ascii="宋体" w:hAnsi="宋体" w:cs="宋体" w:hint="eastAsia"/>
          <w:sz w:val="28"/>
          <w:szCs w:val="28"/>
        </w:rPr>
        <w:t>五、上列各事项由公司董事会办公室具体办理。</w:t>
      </w:r>
    </w:p>
    <w:p w14:paraId="3F8F2651" w14:textId="77777777" w:rsidR="00B54938" w:rsidRPr="005374D5" w:rsidRDefault="00B54938" w:rsidP="00B54938">
      <w:pPr>
        <w:autoSpaceDE w:val="0"/>
        <w:autoSpaceDN w:val="0"/>
        <w:adjustRightInd w:val="0"/>
        <w:snapToGrid w:val="0"/>
        <w:spacing w:line="350" w:lineRule="exact"/>
        <w:rPr>
          <w:rFonts w:ascii="宋体" w:hAnsi="宋体" w:cs="宋体"/>
          <w:sz w:val="28"/>
          <w:szCs w:val="28"/>
        </w:rPr>
      </w:pPr>
    </w:p>
    <w:p w14:paraId="71BDBD1A" w14:textId="77777777" w:rsidR="00B54938" w:rsidRPr="005374D5" w:rsidRDefault="00B54938" w:rsidP="00B54938">
      <w:pPr>
        <w:autoSpaceDE w:val="0"/>
        <w:autoSpaceDN w:val="0"/>
        <w:adjustRightInd w:val="0"/>
        <w:snapToGrid w:val="0"/>
        <w:spacing w:line="350" w:lineRule="exact"/>
        <w:rPr>
          <w:rFonts w:ascii="宋体" w:hAnsi="宋体" w:cs="宋体"/>
          <w:sz w:val="28"/>
          <w:szCs w:val="28"/>
          <w:u w:val="single"/>
        </w:rPr>
      </w:pPr>
      <w:r w:rsidRPr="005374D5">
        <w:rPr>
          <w:rFonts w:ascii="宋体" w:hAnsi="宋体" w:cs="宋体" w:hint="eastAsia"/>
          <w:sz w:val="28"/>
          <w:szCs w:val="28"/>
          <w:u w:val="single"/>
        </w:rPr>
        <w:t>董事签字：</w:t>
      </w:r>
    </w:p>
    <w:p w14:paraId="170C79D2" w14:textId="77777777" w:rsidR="00B54938" w:rsidRPr="005374D5" w:rsidRDefault="00B54938" w:rsidP="00B54938">
      <w:pPr>
        <w:autoSpaceDE w:val="0"/>
        <w:autoSpaceDN w:val="0"/>
        <w:adjustRightInd w:val="0"/>
        <w:snapToGrid w:val="0"/>
        <w:spacing w:line="350" w:lineRule="exact"/>
        <w:rPr>
          <w:rFonts w:ascii="宋体" w:hAnsi="宋体" w:cs="宋体"/>
          <w:sz w:val="28"/>
          <w:szCs w:val="28"/>
          <w:u w:val="single"/>
        </w:rPr>
      </w:pPr>
    </w:p>
    <w:p w14:paraId="54AA2C01" w14:textId="77777777" w:rsidR="00B54938" w:rsidRPr="005374D5" w:rsidRDefault="00B54938" w:rsidP="00B54938">
      <w:pPr>
        <w:autoSpaceDE w:val="0"/>
        <w:autoSpaceDN w:val="0"/>
        <w:adjustRightInd w:val="0"/>
        <w:snapToGrid w:val="0"/>
        <w:spacing w:line="350" w:lineRule="exact"/>
        <w:rPr>
          <w:rFonts w:ascii="宋体" w:hAnsi="宋体" w:cs="宋体"/>
          <w:sz w:val="28"/>
          <w:szCs w:val="28"/>
          <w:u w:val="single"/>
        </w:rPr>
      </w:pPr>
    </w:p>
    <w:p w14:paraId="1F66FD7A" w14:textId="77777777" w:rsidR="00B54938" w:rsidRPr="005374D5" w:rsidRDefault="00B54938" w:rsidP="00B54938">
      <w:pPr>
        <w:autoSpaceDE w:val="0"/>
        <w:autoSpaceDN w:val="0"/>
        <w:adjustRightInd w:val="0"/>
        <w:snapToGrid w:val="0"/>
        <w:spacing w:line="350" w:lineRule="exact"/>
        <w:ind w:firstLineChars="1000" w:firstLine="2800"/>
        <w:rPr>
          <w:rFonts w:ascii="宋体" w:hAnsi="宋体" w:cs="宋体"/>
          <w:sz w:val="28"/>
          <w:szCs w:val="28"/>
          <w:u w:val="single"/>
        </w:rPr>
      </w:pPr>
      <w:r w:rsidRPr="005374D5">
        <w:rPr>
          <w:rFonts w:ascii="宋体" w:hAnsi="宋体" w:cs="宋体" w:hint="eastAsia"/>
          <w:sz w:val="28"/>
          <w:szCs w:val="28"/>
        </w:rPr>
        <w:t>公司法定代表人签字：</w:t>
      </w:r>
      <w:r w:rsidRPr="005374D5">
        <w:rPr>
          <w:rFonts w:ascii="宋体" w:hAnsi="宋体" w:cs="宋体" w:hint="eastAsia"/>
          <w:sz w:val="28"/>
          <w:szCs w:val="28"/>
          <w:u w:val="single"/>
        </w:rPr>
        <w:t xml:space="preserve">            </w:t>
      </w:r>
    </w:p>
    <w:p w14:paraId="4D17065D" w14:textId="77777777" w:rsidR="00B54938" w:rsidRPr="005374D5" w:rsidRDefault="00B54938" w:rsidP="00B54938">
      <w:pPr>
        <w:autoSpaceDE w:val="0"/>
        <w:autoSpaceDN w:val="0"/>
        <w:adjustRightInd w:val="0"/>
        <w:snapToGrid w:val="0"/>
        <w:spacing w:line="350" w:lineRule="exact"/>
        <w:rPr>
          <w:rFonts w:ascii="宋体" w:hAnsi="宋体" w:cs="宋体"/>
          <w:sz w:val="28"/>
          <w:szCs w:val="28"/>
          <w:u w:val="single"/>
        </w:rPr>
      </w:pPr>
    </w:p>
    <w:p w14:paraId="075BFDD9" w14:textId="77777777" w:rsidR="00B54938" w:rsidRPr="005374D5" w:rsidRDefault="00B54938" w:rsidP="00B54938">
      <w:pPr>
        <w:spacing w:line="408" w:lineRule="auto"/>
        <w:ind w:firstLineChars="210" w:firstLine="588"/>
        <w:jc w:val="right"/>
        <w:rPr>
          <w:rFonts w:ascii="宋体" w:hAnsi="宋体" w:cs="宋体"/>
          <w:sz w:val="28"/>
          <w:szCs w:val="28"/>
        </w:rPr>
      </w:pPr>
      <w:r w:rsidRPr="005374D5">
        <w:rPr>
          <w:rFonts w:ascii="宋体" w:hAnsi="宋体" w:cs="宋体" w:hint="eastAsia"/>
          <w:sz w:val="28"/>
          <w:szCs w:val="28"/>
        </w:rPr>
        <w:t xml:space="preserve">           </w:t>
      </w:r>
      <w:r w:rsidRPr="005374D5">
        <w:rPr>
          <w:rFonts w:ascii="宋体" w:hAnsi="宋体" w:cs="宋体" w:hint="eastAsia"/>
          <w:sz w:val="28"/>
          <w:szCs w:val="28"/>
          <w:u w:val="single"/>
        </w:rPr>
        <w:t xml:space="preserve">                   </w:t>
      </w:r>
      <w:r w:rsidRPr="005374D5">
        <w:rPr>
          <w:rFonts w:ascii="宋体" w:hAnsi="宋体" w:cs="宋体" w:hint="eastAsia"/>
          <w:sz w:val="28"/>
          <w:szCs w:val="28"/>
        </w:rPr>
        <w:t xml:space="preserve">股份公司（盖章）         </w:t>
      </w:r>
    </w:p>
    <w:p w14:paraId="6F261C0F" w14:textId="77777777" w:rsidR="00B54938" w:rsidRDefault="00B54938" w:rsidP="00B54938">
      <w:pPr>
        <w:spacing w:line="350" w:lineRule="exact"/>
        <w:ind w:right="1120"/>
        <w:jc w:val="center"/>
        <w:rPr>
          <w:rFonts w:ascii="宋体" w:hAnsi="宋体" w:cs="仿宋_GB2312"/>
          <w:kern w:val="0"/>
          <w:sz w:val="28"/>
          <w:szCs w:val="28"/>
        </w:rPr>
      </w:pPr>
      <w:r w:rsidRPr="005374D5">
        <w:rPr>
          <w:rFonts w:ascii="宋体" w:hAnsi="宋体" w:cs="宋体" w:hint="eastAsia"/>
          <w:sz w:val="28"/>
          <w:szCs w:val="28"/>
        </w:rPr>
        <w:t xml:space="preserve">                        </w:t>
      </w:r>
      <w:r w:rsidRPr="005374D5">
        <w:rPr>
          <w:rFonts w:ascii="宋体" w:hAnsi="宋体" w:cs="宋体" w:hint="eastAsia"/>
          <w:sz w:val="28"/>
          <w:szCs w:val="28"/>
          <w:u w:val="single"/>
        </w:rPr>
        <w:t xml:space="preserve">      </w:t>
      </w:r>
      <w:r w:rsidRPr="005374D5">
        <w:rPr>
          <w:rFonts w:ascii="宋体" w:hAnsi="宋体" w:cs="宋体" w:hint="eastAsia"/>
          <w:sz w:val="28"/>
          <w:szCs w:val="28"/>
        </w:rPr>
        <w:t xml:space="preserve">年 </w:t>
      </w:r>
      <w:r w:rsidRPr="005374D5">
        <w:rPr>
          <w:rFonts w:ascii="宋体" w:hAnsi="宋体" w:cs="宋体" w:hint="eastAsia"/>
          <w:sz w:val="28"/>
          <w:szCs w:val="28"/>
          <w:u w:val="single"/>
        </w:rPr>
        <w:t xml:space="preserve">   </w:t>
      </w:r>
      <w:r w:rsidRPr="005374D5">
        <w:rPr>
          <w:rFonts w:ascii="宋体" w:hAnsi="宋体" w:cs="宋体" w:hint="eastAsia"/>
          <w:sz w:val="28"/>
          <w:szCs w:val="28"/>
        </w:rPr>
        <w:t xml:space="preserve">月 </w:t>
      </w:r>
      <w:r w:rsidRPr="005374D5">
        <w:rPr>
          <w:rFonts w:ascii="宋体" w:hAnsi="宋体" w:cs="宋体" w:hint="eastAsia"/>
          <w:sz w:val="28"/>
          <w:szCs w:val="28"/>
          <w:u w:val="single"/>
        </w:rPr>
        <w:t xml:space="preserve">  </w:t>
      </w:r>
      <w:r w:rsidRPr="005374D5">
        <w:rPr>
          <w:rFonts w:ascii="宋体" w:hAnsi="宋体" w:cs="宋体" w:hint="eastAsia"/>
          <w:sz w:val="28"/>
          <w:szCs w:val="28"/>
        </w:rPr>
        <w:t>日</w:t>
      </w:r>
    </w:p>
    <w:p w14:paraId="0D1DBD31" w14:textId="77777777" w:rsidR="007950A0" w:rsidRPr="00B54938" w:rsidRDefault="007950A0"/>
    <w:sectPr w:rsidR="007950A0" w:rsidRPr="00B549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8A1D1" w14:textId="77777777" w:rsidR="00286F5D" w:rsidRDefault="00286F5D" w:rsidP="00B54938">
      <w:r>
        <w:separator/>
      </w:r>
    </w:p>
  </w:endnote>
  <w:endnote w:type="continuationSeparator" w:id="0">
    <w:p w14:paraId="01C490EF" w14:textId="77777777" w:rsidR="00286F5D" w:rsidRDefault="00286F5D" w:rsidP="00B5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9E516" w14:textId="77777777" w:rsidR="00286F5D" w:rsidRDefault="00286F5D" w:rsidP="00B54938">
      <w:r>
        <w:separator/>
      </w:r>
    </w:p>
  </w:footnote>
  <w:footnote w:type="continuationSeparator" w:id="0">
    <w:p w14:paraId="4DF7F097" w14:textId="77777777" w:rsidR="00286F5D" w:rsidRDefault="00286F5D" w:rsidP="00B549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D163F"/>
    <w:multiLevelType w:val="multilevel"/>
    <w:tmpl w:val="3CC6FBB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A02B392"/>
    <w:multiLevelType w:val="singleLevel"/>
    <w:tmpl w:val="5A02B392"/>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00E"/>
    <w:rsid w:val="001E1419"/>
    <w:rsid w:val="00242E7E"/>
    <w:rsid w:val="00286F5D"/>
    <w:rsid w:val="002927DA"/>
    <w:rsid w:val="004E46A5"/>
    <w:rsid w:val="005374D5"/>
    <w:rsid w:val="007561C6"/>
    <w:rsid w:val="007950A0"/>
    <w:rsid w:val="00860B27"/>
    <w:rsid w:val="00AF5FA5"/>
    <w:rsid w:val="00B54938"/>
    <w:rsid w:val="00E76E1B"/>
    <w:rsid w:val="00EF3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CB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938"/>
    <w:pPr>
      <w:widowControl w:val="0"/>
      <w:jc w:val="both"/>
    </w:pPr>
    <w:rPr>
      <w:rFonts w:ascii="Calibri" w:eastAsia="宋体" w:hAnsi="Calibri"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B549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54938"/>
    <w:rPr>
      <w:sz w:val="18"/>
      <w:szCs w:val="18"/>
    </w:rPr>
  </w:style>
  <w:style w:type="paragraph" w:styleId="a5">
    <w:name w:val="footer"/>
    <w:basedOn w:val="a0"/>
    <w:link w:val="Char0"/>
    <w:uiPriority w:val="99"/>
    <w:unhideWhenUsed/>
    <w:rsid w:val="00B54938"/>
    <w:pPr>
      <w:tabs>
        <w:tab w:val="center" w:pos="4153"/>
        <w:tab w:val="right" w:pos="8306"/>
      </w:tabs>
      <w:snapToGrid w:val="0"/>
      <w:jc w:val="left"/>
    </w:pPr>
    <w:rPr>
      <w:sz w:val="18"/>
      <w:szCs w:val="18"/>
    </w:rPr>
  </w:style>
  <w:style w:type="character" w:customStyle="1" w:styleId="Char0">
    <w:name w:val="页脚 Char"/>
    <w:basedOn w:val="a1"/>
    <w:link w:val="a5"/>
    <w:uiPriority w:val="99"/>
    <w:rsid w:val="00B54938"/>
    <w:rPr>
      <w:sz w:val="18"/>
      <w:szCs w:val="18"/>
    </w:rPr>
  </w:style>
  <w:style w:type="paragraph" w:customStyle="1" w:styleId="a">
    <w:name w:val="序号一二"/>
    <w:basedOn w:val="a0"/>
    <w:rsid w:val="00B54938"/>
    <w:pPr>
      <w:numPr>
        <w:numId w:val="2"/>
      </w:numPr>
      <w:tabs>
        <w:tab w:val="left" w:pos="420"/>
      </w:tabs>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938"/>
    <w:pPr>
      <w:widowControl w:val="0"/>
      <w:jc w:val="both"/>
    </w:pPr>
    <w:rPr>
      <w:rFonts w:ascii="Calibri" w:eastAsia="宋体" w:hAnsi="Calibri"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B549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54938"/>
    <w:rPr>
      <w:sz w:val="18"/>
      <w:szCs w:val="18"/>
    </w:rPr>
  </w:style>
  <w:style w:type="paragraph" w:styleId="a5">
    <w:name w:val="footer"/>
    <w:basedOn w:val="a0"/>
    <w:link w:val="Char0"/>
    <w:uiPriority w:val="99"/>
    <w:unhideWhenUsed/>
    <w:rsid w:val="00B54938"/>
    <w:pPr>
      <w:tabs>
        <w:tab w:val="center" w:pos="4153"/>
        <w:tab w:val="right" w:pos="8306"/>
      </w:tabs>
      <w:snapToGrid w:val="0"/>
      <w:jc w:val="left"/>
    </w:pPr>
    <w:rPr>
      <w:sz w:val="18"/>
      <w:szCs w:val="18"/>
    </w:rPr>
  </w:style>
  <w:style w:type="character" w:customStyle="1" w:styleId="Char0">
    <w:name w:val="页脚 Char"/>
    <w:basedOn w:val="a1"/>
    <w:link w:val="a5"/>
    <w:uiPriority w:val="99"/>
    <w:rsid w:val="00B54938"/>
    <w:rPr>
      <w:sz w:val="18"/>
      <w:szCs w:val="18"/>
    </w:rPr>
  </w:style>
  <w:style w:type="paragraph" w:customStyle="1" w:styleId="a">
    <w:name w:val="序号一二"/>
    <w:basedOn w:val="a0"/>
    <w:rsid w:val="00B54938"/>
    <w:pPr>
      <w:numPr>
        <w:numId w:val="2"/>
      </w:numPr>
      <w:tabs>
        <w:tab w:val="left" w:pos="420"/>
      </w:tabs>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74</Words>
  <Characters>423</Characters>
  <Application>Microsoft Office Word</Application>
  <DocSecurity>0</DocSecurity>
  <Lines>3</Lines>
  <Paragraphs>1</Paragraphs>
  <ScaleCrop>false</ScaleCrop>
  <Company/>
  <LinksUpToDate>false</LinksUpToDate>
  <CharactersWithSpaces>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zq</dc:creator>
  <cp:keywords/>
  <dc:description/>
  <cp:lastModifiedBy>Windows 用户</cp:lastModifiedBy>
  <cp:revision>9</cp:revision>
  <dcterms:created xsi:type="dcterms:W3CDTF">2018-09-14T06:38:00Z</dcterms:created>
  <dcterms:modified xsi:type="dcterms:W3CDTF">2019-01-29T05:12:00Z</dcterms:modified>
</cp:coreProperties>
</file>