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F59" w:rsidRDefault="00AF6F59" w:rsidP="00AF6F59">
      <w:pPr>
        <w:rPr>
          <w:rFonts w:hint="eastAsia"/>
        </w:rPr>
      </w:pPr>
      <w:r>
        <w:rPr>
          <w:rFonts w:hint="eastAsia"/>
        </w:rPr>
        <w:t>通知</w:t>
      </w:r>
      <w:r>
        <w:rPr>
          <w:rFonts w:hint="eastAsia"/>
        </w:rPr>
        <w:t xml:space="preserve"> | </w:t>
      </w:r>
      <w:r>
        <w:rPr>
          <w:rFonts w:hint="eastAsia"/>
        </w:rPr>
        <w:t>【浙里融第八期】一场</w:t>
      </w:r>
      <w:r>
        <w:rPr>
          <w:rFonts w:hint="eastAsia"/>
        </w:rPr>
        <w:t>TMT&amp;</w:t>
      </w:r>
      <w:r>
        <w:rPr>
          <w:rFonts w:hint="eastAsia"/>
        </w:rPr>
        <w:t>人工智能行业优选项目路演——泰隆银行专场</w:t>
      </w:r>
    </w:p>
    <w:p w:rsidR="00AF6F59" w:rsidRDefault="00AF6F59" w:rsidP="00AF6F59">
      <w:pPr>
        <w:rPr>
          <w:rFonts w:hint="eastAsia"/>
        </w:rPr>
      </w:pPr>
      <w:r>
        <w:rPr>
          <w:rFonts w:hint="eastAsia"/>
        </w:rPr>
        <w:t xml:space="preserve">2017-11-15 </w:t>
      </w:r>
      <w:r>
        <w:rPr>
          <w:rFonts w:hint="eastAsia"/>
        </w:rPr>
        <w:t>浙江股权交易中心</w:t>
      </w:r>
    </w:p>
    <w:p w:rsidR="00AF6F59" w:rsidRDefault="00AF6F59" w:rsidP="00AF6F59">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5" type="#_x0000_t75" style="width:415.1pt;height:226.65pt">
            <v:imagedata r:id="rId6" o:title="微信图片_20180105171359"/>
          </v:shape>
        </w:pict>
      </w:r>
    </w:p>
    <w:p w:rsidR="00AF6F59" w:rsidRDefault="00AF6F59" w:rsidP="00AF6F59"/>
    <w:p w:rsidR="00AF6F59" w:rsidRDefault="00AF6F59" w:rsidP="00AF6F59">
      <w:pPr>
        <w:rPr>
          <w:rFonts w:hint="eastAsia"/>
        </w:rPr>
      </w:pPr>
      <w:r>
        <w:rPr>
          <w:rFonts w:hint="eastAsia"/>
        </w:rPr>
        <w:t>高精度室内定位系统、</w:t>
      </w:r>
      <w:proofErr w:type="gramStart"/>
      <w:r>
        <w:rPr>
          <w:rFonts w:hint="eastAsia"/>
        </w:rPr>
        <w:t>核芯监测</w:t>
      </w:r>
      <w:proofErr w:type="gramEnd"/>
      <w:r>
        <w:rPr>
          <w:rFonts w:hint="eastAsia"/>
        </w:rPr>
        <w:t>、无线智能充电、来自卡内基梅隆团队的数据驱动新零售项目！</w:t>
      </w:r>
    </w:p>
    <w:p w:rsidR="00AF6F59" w:rsidRDefault="00AF6F59" w:rsidP="00AF6F59">
      <w:r>
        <w:t xml:space="preserve"> </w:t>
      </w:r>
    </w:p>
    <w:p w:rsidR="00AF6F59" w:rsidRDefault="00AF6F59" w:rsidP="00AF6F59">
      <w:pPr>
        <w:rPr>
          <w:rFonts w:hint="eastAsia"/>
        </w:rPr>
      </w:pPr>
      <w:r>
        <w:rPr>
          <w:rFonts w:hint="eastAsia"/>
        </w:rPr>
        <w:t>为促进银行业金融机构与</w:t>
      </w:r>
      <w:proofErr w:type="spellStart"/>
      <w:r>
        <w:rPr>
          <w:rFonts w:hint="eastAsia"/>
        </w:rPr>
        <w:t>pe</w:t>
      </w:r>
      <w:proofErr w:type="spellEnd"/>
      <w:r>
        <w:rPr>
          <w:rFonts w:hint="eastAsia"/>
        </w:rPr>
        <w:t>、</w:t>
      </w:r>
      <w:proofErr w:type="spellStart"/>
      <w:r>
        <w:rPr>
          <w:rFonts w:hint="eastAsia"/>
        </w:rPr>
        <w:t>vc</w:t>
      </w:r>
      <w:proofErr w:type="spellEnd"/>
      <w:r>
        <w:rPr>
          <w:rFonts w:hint="eastAsia"/>
        </w:rPr>
        <w:t>以及政府产业引导基金之间信息沟通和业务合作，推动投贷联动，拓展科技企业融资渠道，</w:t>
      </w:r>
      <w:r>
        <w:rPr>
          <w:rFonts w:hint="eastAsia"/>
        </w:rPr>
        <w:t>11</w:t>
      </w:r>
      <w:r>
        <w:rPr>
          <w:rFonts w:hint="eastAsia"/>
        </w:rPr>
        <w:t>月</w:t>
      </w:r>
      <w:r>
        <w:rPr>
          <w:rFonts w:hint="eastAsia"/>
        </w:rPr>
        <w:t>23</w:t>
      </w:r>
      <w:r>
        <w:rPr>
          <w:rFonts w:hint="eastAsia"/>
        </w:rPr>
        <w:t>日（周四）下午</w:t>
      </w:r>
      <w:r>
        <w:rPr>
          <w:rFonts w:hint="eastAsia"/>
        </w:rPr>
        <w:t>14:00</w:t>
      </w:r>
      <w:r>
        <w:rPr>
          <w:rFonts w:hint="eastAsia"/>
        </w:rPr>
        <w:t>，</w:t>
      </w:r>
      <w:proofErr w:type="gramStart"/>
      <w:r>
        <w:rPr>
          <w:rFonts w:hint="eastAsia"/>
        </w:rPr>
        <w:t>浙里融</w:t>
      </w:r>
      <w:proofErr w:type="gramEnd"/>
      <w:r>
        <w:rPr>
          <w:rFonts w:hint="eastAsia"/>
        </w:rPr>
        <w:t>携手泰隆银行为你带来</w:t>
      </w:r>
      <w:r>
        <w:rPr>
          <w:rFonts w:hint="eastAsia"/>
        </w:rPr>
        <w:t>7</w:t>
      </w:r>
      <w:r>
        <w:rPr>
          <w:rFonts w:hint="eastAsia"/>
        </w:rPr>
        <w:t>个</w:t>
      </w:r>
      <w:r>
        <w:rPr>
          <w:rFonts w:hint="eastAsia"/>
        </w:rPr>
        <w:t>TMT&amp;</w:t>
      </w:r>
      <w:r>
        <w:rPr>
          <w:rFonts w:hint="eastAsia"/>
        </w:rPr>
        <w:t>人工智能行业优选项目路演。</w:t>
      </w:r>
    </w:p>
    <w:p w:rsidR="00AF6F59" w:rsidRDefault="00AF6F59" w:rsidP="00AF6F59">
      <w:r>
        <w:t xml:space="preserve"> </w:t>
      </w:r>
    </w:p>
    <w:p w:rsidR="00AF6F59" w:rsidRDefault="00AF6F59" w:rsidP="00AF6F59">
      <w:pPr>
        <w:rPr>
          <w:rFonts w:hint="eastAsia"/>
        </w:rPr>
      </w:pPr>
      <w:r>
        <w:rPr>
          <w:rFonts w:hint="eastAsia"/>
        </w:rPr>
        <w:t>常态化路演采取“现场路演</w:t>
      </w:r>
      <w:r>
        <w:rPr>
          <w:rFonts w:hint="eastAsia"/>
        </w:rPr>
        <w:t>+</w:t>
      </w:r>
      <w:r>
        <w:rPr>
          <w:rFonts w:hint="eastAsia"/>
        </w:rPr>
        <w:t>网上路演”方式，向全国的专业投资机构进行推介，以经济、高效、透明的方式促进投融资信息对接。</w:t>
      </w:r>
    </w:p>
    <w:p w:rsidR="00AF6F59" w:rsidRDefault="00AF6F59" w:rsidP="00AF6F59"/>
    <w:p w:rsidR="00AF6F59" w:rsidRDefault="00AF6F59" w:rsidP="00AF6F59"/>
    <w:p w:rsidR="00AF6F59" w:rsidRDefault="00AF6F59" w:rsidP="00AF6F59">
      <w:pPr>
        <w:rPr>
          <w:rFonts w:hint="eastAsia"/>
        </w:rPr>
      </w:pPr>
      <w:r>
        <w:rPr>
          <w:rFonts w:hint="eastAsia"/>
        </w:rPr>
        <w:t>主办单位</w:t>
      </w:r>
    </w:p>
    <w:p w:rsidR="00AF6F59" w:rsidRDefault="00AF6F59" w:rsidP="00AF6F59">
      <w:pPr>
        <w:rPr>
          <w:rFonts w:hint="eastAsia"/>
        </w:rPr>
      </w:pPr>
      <w:r>
        <w:rPr>
          <w:rFonts w:hint="eastAsia"/>
        </w:rPr>
        <w:t>浙江股权交易中心、深圳证券信息有限公司、浙江泰隆商业银行</w:t>
      </w:r>
    </w:p>
    <w:p w:rsidR="00AF6F59" w:rsidRDefault="00AF6F59" w:rsidP="00AF6F59"/>
    <w:p w:rsidR="00AF6F59" w:rsidRDefault="00AF6F59" w:rsidP="00AF6F59">
      <w:pPr>
        <w:rPr>
          <w:rFonts w:hint="eastAsia"/>
        </w:rPr>
      </w:pPr>
      <w:r>
        <w:rPr>
          <w:rFonts w:hint="eastAsia"/>
        </w:rPr>
        <w:t>承办单位</w:t>
      </w:r>
    </w:p>
    <w:p w:rsidR="00AF6F59" w:rsidRDefault="00AF6F59" w:rsidP="00AF6F59">
      <w:pPr>
        <w:rPr>
          <w:rFonts w:hint="eastAsia"/>
        </w:rPr>
      </w:pPr>
      <w:r>
        <w:rPr>
          <w:rFonts w:hint="eastAsia"/>
        </w:rPr>
        <w:t>中国高新区科技金融信息服务平台</w:t>
      </w:r>
    </w:p>
    <w:p w:rsidR="00AF6F59" w:rsidRDefault="00AF6F59" w:rsidP="00AF6F59"/>
    <w:p w:rsidR="00AF6F59" w:rsidRDefault="00AF6F59" w:rsidP="00AF6F59">
      <w:r>
        <w:pict>
          <v:shape id="_x0000_i1056" type="#_x0000_t75" style="width:379.4pt;height:697.45pt">
            <v:imagedata r:id="rId7" o:title="微信图片_20180105171407"/>
          </v:shape>
        </w:pict>
      </w:r>
    </w:p>
    <w:p w:rsidR="00AF6F59" w:rsidRDefault="00AF6F59" w:rsidP="00AF6F59"/>
    <w:p w:rsidR="00AF6F59" w:rsidRDefault="00AF6F59" w:rsidP="00AF6F59">
      <w:pPr>
        <w:rPr>
          <w:rFonts w:hint="eastAsia"/>
        </w:rPr>
      </w:pPr>
      <w:r>
        <w:rPr>
          <w:rFonts w:hint="eastAsia"/>
        </w:rPr>
        <w:t>项目信息</w:t>
      </w:r>
    </w:p>
    <w:p w:rsidR="00AF6F59" w:rsidRDefault="00AF6F59" w:rsidP="00AF6F59"/>
    <w:p w:rsidR="00AF6F59" w:rsidRDefault="00AF6F59" w:rsidP="00AF6F59">
      <w:pPr>
        <w:rPr>
          <w:rFonts w:hint="eastAsia"/>
        </w:rPr>
      </w:pPr>
      <w:r>
        <w:rPr>
          <w:rFonts w:hint="eastAsia"/>
        </w:rPr>
        <w:t xml:space="preserve">1. </w:t>
      </w:r>
      <w:r>
        <w:rPr>
          <w:rFonts w:hint="eastAsia"/>
        </w:rPr>
        <w:t>核与辐射安全监测、应急、处理与服务</w:t>
      </w:r>
      <w:proofErr w:type="gramStart"/>
      <w:r>
        <w:rPr>
          <w:rFonts w:hint="eastAsia"/>
        </w:rPr>
        <w:t>整套行业</w:t>
      </w:r>
      <w:proofErr w:type="gramEnd"/>
      <w:r>
        <w:rPr>
          <w:rFonts w:hint="eastAsia"/>
        </w:rPr>
        <w:t>技术解决方案</w:t>
      </w:r>
    </w:p>
    <w:p w:rsidR="00AF6F59" w:rsidRDefault="00AF6F59" w:rsidP="00AF6F59"/>
    <w:p w:rsidR="00AF6F59" w:rsidRDefault="00AF6F59" w:rsidP="00AF6F59">
      <w:pPr>
        <w:rPr>
          <w:rFonts w:hint="eastAsia"/>
        </w:rPr>
      </w:pPr>
      <w:r>
        <w:rPr>
          <w:rFonts w:hint="eastAsia"/>
        </w:rPr>
        <w:t>【行业】核安全与环境监测</w:t>
      </w:r>
    </w:p>
    <w:p w:rsidR="00AF6F59" w:rsidRDefault="00AF6F59" w:rsidP="00AF6F59">
      <w:pPr>
        <w:rPr>
          <w:rFonts w:hint="eastAsia"/>
        </w:rPr>
      </w:pPr>
      <w:r>
        <w:rPr>
          <w:rFonts w:hint="eastAsia"/>
        </w:rPr>
        <w:t>【融资金额】</w:t>
      </w:r>
      <w:r>
        <w:rPr>
          <w:rFonts w:hint="eastAsia"/>
        </w:rPr>
        <w:t>10000</w:t>
      </w:r>
      <w:r>
        <w:rPr>
          <w:rFonts w:hint="eastAsia"/>
        </w:rPr>
        <w:t>万元</w:t>
      </w:r>
    </w:p>
    <w:p w:rsidR="00AF6F59" w:rsidRDefault="00AF6F59" w:rsidP="00AF6F59">
      <w:pPr>
        <w:rPr>
          <w:rFonts w:hint="eastAsia"/>
        </w:rPr>
      </w:pPr>
      <w:r>
        <w:rPr>
          <w:rFonts w:hint="eastAsia"/>
        </w:rPr>
        <w:t>公司成立于</w:t>
      </w:r>
      <w:r>
        <w:rPr>
          <w:rFonts w:hint="eastAsia"/>
        </w:rPr>
        <w:t>2010</w:t>
      </w:r>
      <w:r>
        <w:rPr>
          <w:rFonts w:hint="eastAsia"/>
        </w:rPr>
        <w:t>年</w:t>
      </w:r>
      <w:r>
        <w:rPr>
          <w:rFonts w:hint="eastAsia"/>
        </w:rPr>
        <w:t>9</w:t>
      </w:r>
      <w:r>
        <w:rPr>
          <w:rFonts w:hint="eastAsia"/>
        </w:rPr>
        <w:t>月，是一家致力于核与辐射安全监测技术的研发及相关产品的生产、销售于一体的国家高新技术企业。公司在核辐射监测行业处于领先地位，占据核电站辐射监测软件领域</w:t>
      </w:r>
      <w:r>
        <w:rPr>
          <w:rFonts w:hint="eastAsia"/>
        </w:rPr>
        <w:t>100%</w:t>
      </w:r>
      <w:r>
        <w:rPr>
          <w:rFonts w:hint="eastAsia"/>
        </w:rPr>
        <w:t>的市场份额以及</w:t>
      </w:r>
      <w:r>
        <w:rPr>
          <w:rFonts w:hint="eastAsia"/>
        </w:rPr>
        <w:t>50%</w:t>
      </w:r>
      <w:r>
        <w:rPr>
          <w:rFonts w:hint="eastAsia"/>
        </w:rPr>
        <w:t>以上的仪器设备份额，是国家核电站辐射环境监测体系技术标准起草人，四川省核应急机器人装备唯一供应商，浙江省放射源试点工程（绍兴）唯一产品技术服务机构，并拥有全国唯一的放射源监管大数据平台。公司是国内最具能力的核应急技术支持专业机构，通过专业数据挖掘分析，实现系统预警、报警多种异构通讯网络</w:t>
      </w:r>
      <w:proofErr w:type="gramStart"/>
      <w:r>
        <w:rPr>
          <w:rFonts w:hint="eastAsia"/>
        </w:rPr>
        <w:t>的互备切换</w:t>
      </w:r>
      <w:proofErr w:type="gramEnd"/>
      <w:r>
        <w:rPr>
          <w:rFonts w:hint="eastAsia"/>
        </w:rPr>
        <w:t>技术，适用于核电环境监测，民用放射源及核废料管理。公司主要产品业务包括核电站辐射环境监测系统、核与辐射领域仪器设备、放射源管理系统平台、监测系统运营维护和核废物处理等。公司目前拥有核心技术专利十五项（发明</w:t>
      </w:r>
      <w:r>
        <w:rPr>
          <w:rFonts w:hint="eastAsia"/>
        </w:rPr>
        <w:t>+</w:t>
      </w:r>
      <w:r>
        <w:rPr>
          <w:rFonts w:hint="eastAsia"/>
        </w:rPr>
        <w:t>实用新型），拥有核电站辐射环境检测系统国家高新技术企业、浙江省软件企业、浙江省高新技术企业研究开发中心、辐射安全许可、中核集团指定供应商、杭州市专利试点企业、信息系统三级等多项资质证书。本轮融资资金主要用于补充运营资金和研发投入。</w:t>
      </w:r>
    </w:p>
    <w:p w:rsidR="00AF6F59" w:rsidRDefault="00AF6F59" w:rsidP="00AF6F59"/>
    <w:p w:rsidR="00AF6F59" w:rsidRDefault="00AF6F59" w:rsidP="00AF6F59">
      <w:pPr>
        <w:rPr>
          <w:rFonts w:hint="eastAsia"/>
        </w:rPr>
      </w:pPr>
      <w:r>
        <w:rPr>
          <w:rFonts w:hint="eastAsia"/>
        </w:rPr>
        <w:t xml:space="preserve">2. </w:t>
      </w:r>
      <w:proofErr w:type="spellStart"/>
      <w:r>
        <w:rPr>
          <w:rFonts w:hint="eastAsia"/>
        </w:rPr>
        <w:t>Abell</w:t>
      </w:r>
      <w:proofErr w:type="spellEnd"/>
      <w:r>
        <w:rPr>
          <w:rFonts w:hint="eastAsia"/>
        </w:rPr>
        <w:t>高精度定位系统</w:t>
      </w:r>
    </w:p>
    <w:p w:rsidR="00AF6F59" w:rsidRDefault="00AF6F59" w:rsidP="00AF6F59"/>
    <w:p w:rsidR="00AF6F59" w:rsidRDefault="00AF6F59" w:rsidP="00AF6F59">
      <w:pPr>
        <w:rPr>
          <w:rFonts w:hint="eastAsia"/>
        </w:rPr>
      </w:pPr>
      <w:r>
        <w:rPr>
          <w:rFonts w:hint="eastAsia"/>
        </w:rPr>
        <w:t>【行业】物联网</w:t>
      </w:r>
    </w:p>
    <w:p w:rsidR="00AF6F59" w:rsidRDefault="00AF6F59" w:rsidP="00AF6F59">
      <w:pPr>
        <w:rPr>
          <w:rFonts w:hint="eastAsia"/>
        </w:rPr>
      </w:pPr>
      <w:r>
        <w:rPr>
          <w:rFonts w:hint="eastAsia"/>
        </w:rPr>
        <w:t>【融资金额】</w:t>
      </w:r>
      <w:r>
        <w:rPr>
          <w:rFonts w:hint="eastAsia"/>
        </w:rPr>
        <w:t>1000</w:t>
      </w:r>
      <w:r>
        <w:rPr>
          <w:rFonts w:hint="eastAsia"/>
        </w:rPr>
        <w:t>万元</w:t>
      </w:r>
    </w:p>
    <w:p w:rsidR="00AF6F59" w:rsidRDefault="00AF6F59" w:rsidP="00AF6F59">
      <w:pPr>
        <w:rPr>
          <w:rFonts w:hint="eastAsia"/>
        </w:rPr>
      </w:pPr>
      <w:r>
        <w:rPr>
          <w:rFonts w:hint="eastAsia"/>
        </w:rPr>
        <w:t>公司是由杭州欣</w:t>
      </w:r>
      <w:proofErr w:type="gramStart"/>
      <w:r>
        <w:rPr>
          <w:rFonts w:hint="eastAsia"/>
        </w:rPr>
        <w:t>晟</w:t>
      </w:r>
      <w:proofErr w:type="gramEnd"/>
      <w:r>
        <w:rPr>
          <w:rFonts w:hint="eastAsia"/>
        </w:rPr>
        <w:t>达信息技术有限公司（</w:t>
      </w:r>
      <w:r>
        <w:rPr>
          <w:rFonts w:hint="eastAsia"/>
        </w:rPr>
        <w:t>SUNSEND</w:t>
      </w:r>
      <w:r>
        <w:rPr>
          <w:rFonts w:hint="eastAsia"/>
        </w:rPr>
        <w:t>）旗下精准定位业务独立组建的公司，于</w:t>
      </w:r>
      <w:r>
        <w:rPr>
          <w:rFonts w:hint="eastAsia"/>
        </w:rPr>
        <w:t>2016</w:t>
      </w:r>
      <w:r>
        <w:rPr>
          <w:rFonts w:hint="eastAsia"/>
        </w:rPr>
        <w:t>年</w:t>
      </w:r>
      <w:r>
        <w:rPr>
          <w:rFonts w:hint="eastAsia"/>
        </w:rPr>
        <w:t>7</w:t>
      </w:r>
      <w:r>
        <w:rPr>
          <w:rFonts w:hint="eastAsia"/>
        </w:rPr>
        <w:t>月成立于“天堂硅谷”——杭州滨江高新区。公司主要业务为自主研发</w:t>
      </w:r>
      <w:r>
        <w:rPr>
          <w:rFonts w:hint="eastAsia"/>
        </w:rPr>
        <w:t>ABELL</w:t>
      </w:r>
      <w:r>
        <w:rPr>
          <w:rFonts w:hint="eastAsia"/>
        </w:rPr>
        <w:t>无线实时定位系统，销售高精度定位软、硬件产品，并提供室内外精准定位、精准导航等一系列解决方案，现已申请了多项发明专利和软件著作权。公司于</w:t>
      </w:r>
      <w:r>
        <w:rPr>
          <w:rFonts w:hint="eastAsia"/>
        </w:rPr>
        <w:t>2016</w:t>
      </w:r>
      <w:r>
        <w:rPr>
          <w:rFonts w:hint="eastAsia"/>
        </w:rPr>
        <w:t>年参加了由微软、谷歌、</w:t>
      </w:r>
      <w:proofErr w:type="gramStart"/>
      <w:r>
        <w:rPr>
          <w:rFonts w:hint="eastAsia"/>
        </w:rPr>
        <w:t>徕</w:t>
      </w:r>
      <w:proofErr w:type="gramEnd"/>
      <w:r>
        <w:rPr>
          <w:rFonts w:hint="eastAsia"/>
        </w:rPr>
        <w:t>卡等公司承办的代表国际最高水平的</w:t>
      </w:r>
      <w:r>
        <w:rPr>
          <w:rFonts w:hint="eastAsia"/>
        </w:rPr>
        <w:t>IPSN</w:t>
      </w:r>
      <w:r>
        <w:rPr>
          <w:rFonts w:hint="eastAsia"/>
        </w:rPr>
        <w:t>国际室内定位大赛，并斩获大赛</w:t>
      </w:r>
      <w:r>
        <w:rPr>
          <w:rFonts w:hint="eastAsia"/>
        </w:rPr>
        <w:t>3D</w:t>
      </w:r>
      <w:r>
        <w:rPr>
          <w:rFonts w:hint="eastAsia"/>
        </w:rPr>
        <w:t>组季军，也是迄今为止该组中国参赛队伍中唯一获奖公司。公司产品已应用于工业、仓储物流、监狱管理、无人机、虚拟现实（</w:t>
      </w:r>
      <w:r>
        <w:rPr>
          <w:rFonts w:hint="eastAsia"/>
        </w:rPr>
        <w:t>AR</w:t>
      </w:r>
      <w:r>
        <w:rPr>
          <w:rFonts w:hint="eastAsia"/>
        </w:rPr>
        <w:t>或</w:t>
      </w:r>
      <w:r>
        <w:rPr>
          <w:rFonts w:hint="eastAsia"/>
        </w:rPr>
        <w:t>VR</w:t>
      </w:r>
      <w:r>
        <w:rPr>
          <w:rFonts w:hint="eastAsia"/>
        </w:rPr>
        <w:t>）、港口码头、展会、建筑、珠宝等行业，潜在应用还包括高</w:t>
      </w:r>
      <w:proofErr w:type="gramStart"/>
      <w:r>
        <w:rPr>
          <w:rFonts w:hint="eastAsia"/>
        </w:rPr>
        <w:t>端安</w:t>
      </w:r>
      <w:proofErr w:type="gramEnd"/>
      <w:r>
        <w:rPr>
          <w:rFonts w:hint="eastAsia"/>
        </w:rPr>
        <w:t>保、军事反恐、智慧社区、停车场管理、医疗、养老、教育、农业、电力、旅游景区、金融、机器人、矿井安全管理等各个领域。本轮</w:t>
      </w:r>
      <w:proofErr w:type="gramStart"/>
      <w:r>
        <w:rPr>
          <w:rFonts w:hint="eastAsia"/>
        </w:rPr>
        <w:t>融资融资</w:t>
      </w:r>
      <w:proofErr w:type="gramEnd"/>
      <w:r>
        <w:rPr>
          <w:rFonts w:hint="eastAsia"/>
        </w:rPr>
        <w:t>资金主要用于产品研发、宣传和市场开拓。</w:t>
      </w:r>
    </w:p>
    <w:p w:rsidR="00AF6F59" w:rsidRDefault="00AF6F59" w:rsidP="00AF6F59"/>
    <w:p w:rsidR="00AF6F59" w:rsidRDefault="00AF6F59" w:rsidP="00AF6F59">
      <w:pPr>
        <w:rPr>
          <w:rFonts w:hint="eastAsia"/>
        </w:rPr>
      </w:pPr>
      <w:r>
        <w:rPr>
          <w:rFonts w:hint="eastAsia"/>
        </w:rPr>
        <w:t xml:space="preserve">3. </w:t>
      </w:r>
      <w:r>
        <w:rPr>
          <w:rFonts w:hint="eastAsia"/>
        </w:rPr>
        <w:t>便携式智能体测仪</w:t>
      </w:r>
    </w:p>
    <w:p w:rsidR="00AF6F59" w:rsidRDefault="00AF6F59" w:rsidP="00AF6F59"/>
    <w:p w:rsidR="00AF6F59" w:rsidRDefault="00AF6F59" w:rsidP="00AF6F59">
      <w:pPr>
        <w:rPr>
          <w:rFonts w:hint="eastAsia"/>
        </w:rPr>
      </w:pPr>
      <w:r>
        <w:rPr>
          <w:rFonts w:hint="eastAsia"/>
        </w:rPr>
        <w:t>【行业】健身</w:t>
      </w:r>
    </w:p>
    <w:p w:rsidR="00AF6F59" w:rsidRDefault="00AF6F59" w:rsidP="00AF6F59">
      <w:pPr>
        <w:rPr>
          <w:rFonts w:hint="eastAsia"/>
        </w:rPr>
      </w:pPr>
      <w:r>
        <w:rPr>
          <w:rFonts w:hint="eastAsia"/>
        </w:rPr>
        <w:t>【融资金额】</w:t>
      </w:r>
      <w:r>
        <w:rPr>
          <w:rFonts w:hint="eastAsia"/>
        </w:rPr>
        <w:t>500</w:t>
      </w:r>
      <w:r>
        <w:rPr>
          <w:rFonts w:hint="eastAsia"/>
        </w:rPr>
        <w:t>万元</w:t>
      </w:r>
    </w:p>
    <w:p w:rsidR="00AF6F59" w:rsidRDefault="00AF6F59" w:rsidP="00AF6F59">
      <w:pPr>
        <w:rPr>
          <w:rFonts w:hint="eastAsia"/>
        </w:rPr>
      </w:pPr>
      <w:r>
        <w:rPr>
          <w:rFonts w:hint="eastAsia"/>
        </w:rPr>
        <w:t>公司成立于</w:t>
      </w:r>
      <w:r>
        <w:rPr>
          <w:rFonts w:hint="eastAsia"/>
        </w:rPr>
        <w:t>2016</w:t>
      </w:r>
      <w:r>
        <w:rPr>
          <w:rFonts w:hint="eastAsia"/>
        </w:rPr>
        <w:t>年</w:t>
      </w:r>
      <w:r>
        <w:rPr>
          <w:rFonts w:hint="eastAsia"/>
        </w:rPr>
        <w:t>6</w:t>
      </w:r>
      <w:r>
        <w:rPr>
          <w:rFonts w:hint="eastAsia"/>
        </w:rPr>
        <w:t>月，致力于健康类智能硬件的研发。目前公司的主要产品是便携式智能体测仪——新一代体育健身用户人体成分检测和分析工具。</w:t>
      </w:r>
      <w:proofErr w:type="gramStart"/>
      <w:r>
        <w:rPr>
          <w:rFonts w:hint="eastAsia"/>
        </w:rPr>
        <w:t>只尺体测</w:t>
      </w:r>
      <w:proofErr w:type="gramEnd"/>
      <w:r>
        <w:rPr>
          <w:rFonts w:hint="eastAsia"/>
        </w:rPr>
        <w:t>仪是国内唯一一款可以精准测量人体各个部位体脂和肌肉活性的智能设备，核心技术团队成员皆来自于浙江大学。公司产品开创性的实现人体各个部位的脂肪和肌肉检测，并给出诊断报告，帮助健身减肥人群找到正确的方法，目前产品已与多家健身机构、健身减脂类</w:t>
      </w:r>
      <w:r>
        <w:rPr>
          <w:rFonts w:hint="eastAsia"/>
        </w:rPr>
        <w:t>APP</w:t>
      </w:r>
      <w:r>
        <w:rPr>
          <w:rFonts w:hint="eastAsia"/>
        </w:rPr>
        <w:t>建立合作，旨在颠覆传统的体测设备，在高速发展的健身行业，为健身减肥人群提供身体数据支持。本轮融资主要用于技术研发、产品迭代和市场开拓。</w:t>
      </w:r>
    </w:p>
    <w:p w:rsidR="00AF6F59" w:rsidRDefault="00AF6F59" w:rsidP="00AF6F59"/>
    <w:p w:rsidR="00AF6F59" w:rsidRDefault="00AF6F59" w:rsidP="00AF6F59">
      <w:pPr>
        <w:rPr>
          <w:rFonts w:hint="eastAsia"/>
        </w:rPr>
      </w:pPr>
      <w:r>
        <w:rPr>
          <w:rFonts w:hint="eastAsia"/>
        </w:rPr>
        <w:t>4. Soda</w:t>
      </w:r>
      <w:r>
        <w:rPr>
          <w:rFonts w:hint="eastAsia"/>
        </w:rPr>
        <w:t>—数据驱动的个人造型应用</w:t>
      </w:r>
    </w:p>
    <w:p w:rsidR="00AF6F59" w:rsidRDefault="00AF6F59" w:rsidP="00AF6F59"/>
    <w:p w:rsidR="00AF6F59" w:rsidRDefault="00AF6F59" w:rsidP="00AF6F59">
      <w:pPr>
        <w:rPr>
          <w:rFonts w:hint="eastAsia"/>
        </w:rPr>
      </w:pPr>
      <w:r>
        <w:rPr>
          <w:rFonts w:hint="eastAsia"/>
        </w:rPr>
        <w:t>【行业】人工智能、电商</w:t>
      </w:r>
    </w:p>
    <w:p w:rsidR="00AF6F59" w:rsidRDefault="00AF6F59" w:rsidP="00AF6F59">
      <w:pPr>
        <w:rPr>
          <w:rFonts w:hint="eastAsia"/>
        </w:rPr>
      </w:pPr>
      <w:r>
        <w:rPr>
          <w:rFonts w:hint="eastAsia"/>
        </w:rPr>
        <w:t>【融资金额】</w:t>
      </w:r>
      <w:r>
        <w:rPr>
          <w:rFonts w:hint="eastAsia"/>
        </w:rPr>
        <w:t>500</w:t>
      </w:r>
      <w:r>
        <w:rPr>
          <w:rFonts w:hint="eastAsia"/>
        </w:rPr>
        <w:t>万元</w:t>
      </w:r>
    </w:p>
    <w:p w:rsidR="00AF6F59" w:rsidRDefault="00AF6F59" w:rsidP="00AF6F59">
      <w:pPr>
        <w:rPr>
          <w:rFonts w:hint="eastAsia"/>
        </w:rPr>
      </w:pPr>
      <w:r>
        <w:rPr>
          <w:rFonts w:hint="eastAsia"/>
        </w:rPr>
        <w:t>公司成立于</w:t>
      </w:r>
      <w:r>
        <w:rPr>
          <w:rFonts w:hint="eastAsia"/>
        </w:rPr>
        <w:t>2016</w:t>
      </w:r>
      <w:r>
        <w:rPr>
          <w:rFonts w:hint="eastAsia"/>
        </w:rPr>
        <w:t>年，是专注于精准推荐的个人造型应用，通过深度数据分析为用户匹配服饰造型，实现针对于每一</w:t>
      </w:r>
      <w:proofErr w:type="gramStart"/>
      <w:r>
        <w:rPr>
          <w:rFonts w:hint="eastAsia"/>
        </w:rPr>
        <w:t>名特定用户</w:t>
      </w:r>
      <w:proofErr w:type="gramEnd"/>
      <w:r>
        <w:rPr>
          <w:rFonts w:hint="eastAsia"/>
        </w:rPr>
        <w:t>的精准购衣。公司以单个用户的需求为原点，按需推送匹配的服饰，减少用户购衣的时间和精力。用户在注册之后，只需填写造型问卷，随后我们将服饰数据和用户数据匹配，完成服饰初选，造型师接着在初选结果中为每位用户再精挑细选出</w:t>
      </w:r>
      <w:r>
        <w:rPr>
          <w:rFonts w:hint="eastAsia"/>
        </w:rPr>
        <w:t>5</w:t>
      </w:r>
      <w:r>
        <w:rPr>
          <w:rFonts w:hint="eastAsia"/>
        </w:rPr>
        <w:t>件服饰，这</w:t>
      </w:r>
      <w:r>
        <w:rPr>
          <w:rFonts w:hint="eastAsia"/>
        </w:rPr>
        <w:t>5</w:t>
      </w:r>
      <w:r>
        <w:rPr>
          <w:rFonts w:hint="eastAsia"/>
        </w:rPr>
        <w:t>件服饰直送到用户手中。此前，用户看不到任何服饰的图片或信息，只需试穿之后支付、退货便可完成一次购衣流程。若用户一件都没有购买，需要支付</w:t>
      </w:r>
      <w:r>
        <w:rPr>
          <w:rFonts w:hint="eastAsia"/>
        </w:rPr>
        <w:t>99</w:t>
      </w:r>
      <w:r>
        <w:rPr>
          <w:rFonts w:hint="eastAsia"/>
        </w:rPr>
        <w:t>元</w:t>
      </w:r>
      <w:r>
        <w:rPr>
          <w:rFonts w:hint="eastAsia"/>
        </w:rPr>
        <w:t>/</w:t>
      </w:r>
      <w:r>
        <w:rPr>
          <w:rFonts w:hint="eastAsia"/>
        </w:rPr>
        <w:t>次的造型费。公司通过大量的深度数据，大大提高推荐精确度和购买率，这些数据包括静态数据：每件服饰多达</w:t>
      </w:r>
      <w:r>
        <w:rPr>
          <w:rFonts w:hint="eastAsia"/>
        </w:rPr>
        <w:t>131</w:t>
      </w:r>
      <w:r>
        <w:rPr>
          <w:rFonts w:hint="eastAsia"/>
        </w:rPr>
        <w:t>个数据点，每位用户多达</w:t>
      </w:r>
      <w:r>
        <w:rPr>
          <w:rFonts w:hint="eastAsia"/>
        </w:rPr>
        <w:t>75</w:t>
      </w:r>
      <w:r>
        <w:rPr>
          <w:rFonts w:hint="eastAsia"/>
        </w:rPr>
        <w:t>个数据点；此外还包括动态数据：每次交易的购买、退货数据和退货理由。</w:t>
      </w:r>
    </w:p>
    <w:p w:rsidR="00AF6F59" w:rsidRDefault="00AF6F59" w:rsidP="00AF6F59"/>
    <w:p w:rsidR="00AF6F59" w:rsidRDefault="00AF6F59" w:rsidP="00AF6F59">
      <w:pPr>
        <w:rPr>
          <w:rFonts w:hint="eastAsia"/>
        </w:rPr>
      </w:pPr>
      <w:r>
        <w:rPr>
          <w:rFonts w:hint="eastAsia"/>
        </w:rPr>
        <w:t xml:space="preserve">5. </w:t>
      </w:r>
      <w:r>
        <w:rPr>
          <w:rFonts w:hint="eastAsia"/>
        </w:rPr>
        <w:t>大功率无接触快速智能充电装置</w:t>
      </w:r>
    </w:p>
    <w:p w:rsidR="00AF6F59" w:rsidRDefault="00AF6F59" w:rsidP="00AF6F59"/>
    <w:p w:rsidR="00AF6F59" w:rsidRDefault="00AF6F59" w:rsidP="00AF6F59">
      <w:pPr>
        <w:rPr>
          <w:rFonts w:hint="eastAsia"/>
        </w:rPr>
      </w:pPr>
      <w:r>
        <w:rPr>
          <w:rFonts w:hint="eastAsia"/>
        </w:rPr>
        <w:t>【行业】智能制造</w:t>
      </w:r>
    </w:p>
    <w:p w:rsidR="00AF6F59" w:rsidRDefault="00AF6F59" w:rsidP="00AF6F59">
      <w:pPr>
        <w:rPr>
          <w:rFonts w:hint="eastAsia"/>
        </w:rPr>
      </w:pPr>
      <w:r>
        <w:rPr>
          <w:rFonts w:hint="eastAsia"/>
        </w:rPr>
        <w:t>【融资金额】</w:t>
      </w:r>
      <w:r>
        <w:rPr>
          <w:rFonts w:hint="eastAsia"/>
        </w:rPr>
        <w:t>500</w:t>
      </w:r>
      <w:r>
        <w:rPr>
          <w:rFonts w:hint="eastAsia"/>
        </w:rPr>
        <w:t>万</w:t>
      </w:r>
      <w:r>
        <w:rPr>
          <w:rFonts w:hint="eastAsia"/>
        </w:rPr>
        <w:t>-1000</w:t>
      </w:r>
      <w:r>
        <w:rPr>
          <w:rFonts w:hint="eastAsia"/>
        </w:rPr>
        <w:t>万元</w:t>
      </w:r>
    </w:p>
    <w:p w:rsidR="00AF6F59" w:rsidRDefault="00AF6F59" w:rsidP="00AF6F59">
      <w:pPr>
        <w:rPr>
          <w:rFonts w:hint="eastAsia"/>
        </w:rPr>
      </w:pPr>
      <w:r>
        <w:rPr>
          <w:rFonts w:hint="eastAsia"/>
        </w:rPr>
        <w:t>公司创立于</w:t>
      </w:r>
      <w:r>
        <w:rPr>
          <w:rFonts w:hint="eastAsia"/>
        </w:rPr>
        <w:t>2015</w:t>
      </w:r>
      <w:r>
        <w:rPr>
          <w:rFonts w:hint="eastAsia"/>
        </w:rPr>
        <w:t>年</w:t>
      </w:r>
      <w:r>
        <w:rPr>
          <w:rFonts w:hint="eastAsia"/>
        </w:rPr>
        <w:t>11</w:t>
      </w:r>
      <w:r>
        <w:rPr>
          <w:rFonts w:hint="eastAsia"/>
        </w:rPr>
        <w:t>月，现坐落于上海张江高科技园区核心园，主营大功率无接触（无线）智能充电设备的研发和设计，已拥有</w:t>
      </w:r>
      <w:r>
        <w:rPr>
          <w:rFonts w:hint="eastAsia"/>
        </w:rPr>
        <w:t>12</w:t>
      </w:r>
      <w:r>
        <w:rPr>
          <w:rFonts w:hint="eastAsia"/>
        </w:rPr>
        <w:t>项实用新型专利，</w:t>
      </w:r>
      <w:r>
        <w:rPr>
          <w:rFonts w:hint="eastAsia"/>
        </w:rPr>
        <w:t>7</w:t>
      </w:r>
      <w:r>
        <w:rPr>
          <w:rFonts w:hint="eastAsia"/>
        </w:rPr>
        <w:t>个发明专利已进入实质审查阶段，另有</w:t>
      </w:r>
      <w:r>
        <w:rPr>
          <w:rFonts w:hint="eastAsia"/>
        </w:rPr>
        <w:t>3</w:t>
      </w:r>
      <w:r>
        <w:rPr>
          <w:rFonts w:hint="eastAsia"/>
        </w:rPr>
        <w:t>项实用新型专利申请已受理。公司通过</w:t>
      </w:r>
      <w:proofErr w:type="gramStart"/>
      <w:r>
        <w:rPr>
          <w:rFonts w:hint="eastAsia"/>
        </w:rPr>
        <w:t>磁共振式隔空</w:t>
      </w:r>
      <w:proofErr w:type="gramEnd"/>
      <w:r>
        <w:rPr>
          <w:rFonts w:hint="eastAsia"/>
        </w:rPr>
        <w:t>传输电能的充电方式，适合各类可充电电池，可广泛应用于工业机器人及自动化行业、电动叉车、小型电动车及电动汽车行业，感应距离大、传输效率高、成本低、技术成熟、可实现微型化，具有极大的方便性和良好的用户体验。公司掌握日本无接触充电的最先进技术，并且不断创新改进，拥有国家专利保护。公司创始人及团队经过两年多的研究，关键技术已取得重大突破，并已经出样机经用户试用，效果良好。公司现已完成</w:t>
      </w:r>
      <w:r>
        <w:rPr>
          <w:rFonts w:hint="eastAsia"/>
        </w:rPr>
        <w:t>3KW</w:t>
      </w:r>
      <w:r>
        <w:rPr>
          <w:rFonts w:hint="eastAsia"/>
        </w:rPr>
        <w:t>、</w:t>
      </w:r>
      <w:r>
        <w:rPr>
          <w:rFonts w:hint="eastAsia"/>
        </w:rPr>
        <w:t>2KW</w:t>
      </w:r>
      <w:r>
        <w:rPr>
          <w:rFonts w:hint="eastAsia"/>
        </w:rPr>
        <w:t>、</w:t>
      </w:r>
      <w:r>
        <w:rPr>
          <w:rFonts w:hint="eastAsia"/>
        </w:rPr>
        <w:t>1KW</w:t>
      </w:r>
      <w:r>
        <w:rPr>
          <w:rFonts w:hint="eastAsia"/>
        </w:rPr>
        <w:t>、</w:t>
      </w:r>
      <w:r>
        <w:rPr>
          <w:rFonts w:hint="eastAsia"/>
        </w:rPr>
        <w:t>500W</w:t>
      </w:r>
      <w:r>
        <w:rPr>
          <w:rFonts w:hint="eastAsia"/>
        </w:rPr>
        <w:t>、</w:t>
      </w:r>
      <w:r>
        <w:rPr>
          <w:rFonts w:hint="eastAsia"/>
        </w:rPr>
        <w:t>300W</w:t>
      </w:r>
      <w:r>
        <w:rPr>
          <w:rFonts w:hint="eastAsia"/>
        </w:rPr>
        <w:t>、</w:t>
      </w:r>
      <w:r>
        <w:rPr>
          <w:rFonts w:hint="eastAsia"/>
        </w:rPr>
        <w:t>150W</w:t>
      </w:r>
      <w:r>
        <w:rPr>
          <w:rFonts w:hint="eastAsia"/>
        </w:rPr>
        <w:t>等全方位全系列产品的研发及试用，处于业务的开拓阶段及量产的准备阶段。本轮融资主要用于产品研发、业务市场拓展及量产的前期准备</w:t>
      </w:r>
    </w:p>
    <w:p w:rsidR="00AF6F59" w:rsidRDefault="00AF6F59" w:rsidP="00AF6F59"/>
    <w:p w:rsidR="00AF6F59" w:rsidRDefault="00AF6F59" w:rsidP="00AF6F59">
      <w:pPr>
        <w:rPr>
          <w:rFonts w:hint="eastAsia"/>
        </w:rPr>
      </w:pPr>
      <w:r>
        <w:rPr>
          <w:rFonts w:hint="eastAsia"/>
        </w:rPr>
        <w:t xml:space="preserve">6. </w:t>
      </w:r>
      <w:r>
        <w:rPr>
          <w:rFonts w:hint="eastAsia"/>
        </w:rPr>
        <w:t>医护人员医疗行为管理系统</w:t>
      </w:r>
    </w:p>
    <w:p w:rsidR="00AF6F59" w:rsidRDefault="00AF6F59" w:rsidP="00AF6F59"/>
    <w:p w:rsidR="00AF6F59" w:rsidRDefault="00AF6F59" w:rsidP="00AF6F59">
      <w:pPr>
        <w:rPr>
          <w:rFonts w:hint="eastAsia"/>
        </w:rPr>
      </w:pPr>
      <w:r>
        <w:rPr>
          <w:rFonts w:hint="eastAsia"/>
        </w:rPr>
        <w:t>【行业】医疗健康</w:t>
      </w:r>
    </w:p>
    <w:p w:rsidR="00AF6F59" w:rsidRDefault="00AF6F59" w:rsidP="00AF6F59">
      <w:pPr>
        <w:rPr>
          <w:rFonts w:hint="eastAsia"/>
        </w:rPr>
      </w:pPr>
      <w:r>
        <w:rPr>
          <w:rFonts w:hint="eastAsia"/>
        </w:rPr>
        <w:t>【融资金额】</w:t>
      </w:r>
      <w:r>
        <w:rPr>
          <w:rFonts w:hint="eastAsia"/>
        </w:rPr>
        <w:t>300</w:t>
      </w:r>
      <w:r>
        <w:rPr>
          <w:rFonts w:hint="eastAsia"/>
        </w:rPr>
        <w:t>万元</w:t>
      </w:r>
    </w:p>
    <w:p w:rsidR="00AF6F59" w:rsidRDefault="00AF6F59" w:rsidP="00AF6F59">
      <w:pPr>
        <w:rPr>
          <w:rFonts w:hint="eastAsia"/>
        </w:rPr>
      </w:pPr>
      <w:r>
        <w:rPr>
          <w:rFonts w:hint="eastAsia"/>
        </w:rPr>
        <w:t>公司成立于</w:t>
      </w:r>
      <w:r>
        <w:rPr>
          <w:rFonts w:hint="eastAsia"/>
        </w:rPr>
        <w:t>2016</w:t>
      </w:r>
      <w:r>
        <w:rPr>
          <w:rFonts w:hint="eastAsia"/>
        </w:rPr>
        <w:t>年</w:t>
      </w:r>
      <w:r>
        <w:rPr>
          <w:rFonts w:hint="eastAsia"/>
        </w:rPr>
        <w:t>10</w:t>
      </w:r>
      <w:r>
        <w:rPr>
          <w:rFonts w:hint="eastAsia"/>
        </w:rPr>
        <w:t>月</w:t>
      </w:r>
      <w:r>
        <w:rPr>
          <w:rFonts w:hint="eastAsia"/>
        </w:rPr>
        <w:t>12</w:t>
      </w:r>
      <w:r>
        <w:rPr>
          <w:rFonts w:hint="eastAsia"/>
        </w:rPr>
        <w:t>号，致力于基于物联网、人工智能、大数据等智能科技研发。医疗行为管理是一种最简单、最有效的降低感染的办法，公司应用感知、无线传输、室内定位技术，定制开发医疗机构医疗行为物联网管理系统，引导医护人员养成自觉消毒行为，建立各</w:t>
      </w:r>
      <w:proofErr w:type="gramStart"/>
      <w:r>
        <w:rPr>
          <w:rFonts w:hint="eastAsia"/>
        </w:rPr>
        <w:t>科室感控模型</w:t>
      </w:r>
      <w:proofErr w:type="gramEnd"/>
      <w:r>
        <w:rPr>
          <w:rFonts w:hint="eastAsia"/>
        </w:rPr>
        <w:t>，实现对医护人员医疗行为全程实时监测，并具有自动提醒、统计分析、智能预警及追溯管理功能，能有效提高依从率，保障医疗质量和患者安全。目前医护人员医疗行为管理系统拥有多项技术专利，处于市场领先水平。公司以</w:t>
      </w:r>
      <w:proofErr w:type="gramStart"/>
      <w:r>
        <w:rPr>
          <w:rFonts w:hint="eastAsia"/>
        </w:rPr>
        <w:t>手卫生物</w:t>
      </w:r>
      <w:proofErr w:type="gramEnd"/>
      <w:r>
        <w:rPr>
          <w:rFonts w:hint="eastAsia"/>
        </w:rPr>
        <w:t>联网管理系统为依托，用物联网方式变带动传统消毒液的销售模式，迅速占领国内</w:t>
      </w:r>
      <w:proofErr w:type="gramStart"/>
      <w:r>
        <w:rPr>
          <w:rFonts w:hint="eastAsia"/>
        </w:rPr>
        <w:t>医疗感控市场</w:t>
      </w:r>
      <w:proofErr w:type="gramEnd"/>
      <w:r>
        <w:rPr>
          <w:rFonts w:hint="eastAsia"/>
        </w:rPr>
        <w:t>，通过物联网系统销售</w:t>
      </w:r>
      <w:r>
        <w:rPr>
          <w:rFonts w:hint="eastAsia"/>
        </w:rPr>
        <w:t>+</w:t>
      </w:r>
      <w:r>
        <w:rPr>
          <w:rFonts w:hint="eastAsia"/>
        </w:rPr>
        <w:t>耗材销售的模式获利。本轮融资资金主要用于产品的生产和市场开拓。</w:t>
      </w:r>
    </w:p>
    <w:p w:rsidR="00AF6F59" w:rsidRDefault="00AF6F59" w:rsidP="00AF6F59"/>
    <w:p w:rsidR="00AF6F59" w:rsidRDefault="00AF6F59" w:rsidP="00AF6F59">
      <w:pPr>
        <w:rPr>
          <w:rFonts w:hint="eastAsia"/>
        </w:rPr>
      </w:pPr>
      <w:r>
        <w:rPr>
          <w:rFonts w:hint="eastAsia"/>
        </w:rPr>
        <w:t xml:space="preserve">7. </w:t>
      </w:r>
      <w:r>
        <w:rPr>
          <w:rFonts w:hint="eastAsia"/>
        </w:rPr>
        <w:t>“蓝云端上”产业智能互联平台</w:t>
      </w:r>
    </w:p>
    <w:p w:rsidR="00AF6F59" w:rsidRDefault="00AF6F59" w:rsidP="00AF6F59"/>
    <w:p w:rsidR="00AF6F59" w:rsidRDefault="00AF6F59" w:rsidP="00AF6F59">
      <w:pPr>
        <w:rPr>
          <w:rFonts w:hint="eastAsia"/>
        </w:rPr>
      </w:pPr>
      <w:r>
        <w:rPr>
          <w:rFonts w:hint="eastAsia"/>
        </w:rPr>
        <w:t>【行业】产业互联网</w:t>
      </w:r>
    </w:p>
    <w:p w:rsidR="00AF6F59" w:rsidRDefault="00AF6F59" w:rsidP="00AF6F59">
      <w:pPr>
        <w:rPr>
          <w:rFonts w:hint="eastAsia"/>
        </w:rPr>
      </w:pPr>
      <w:r>
        <w:rPr>
          <w:rFonts w:hint="eastAsia"/>
        </w:rPr>
        <w:t>【融资金额】</w:t>
      </w:r>
      <w:r>
        <w:rPr>
          <w:rFonts w:hint="eastAsia"/>
        </w:rPr>
        <w:t>3000</w:t>
      </w:r>
      <w:r>
        <w:rPr>
          <w:rFonts w:hint="eastAsia"/>
        </w:rPr>
        <w:t>万元</w:t>
      </w:r>
    </w:p>
    <w:p w:rsidR="00AF6F59" w:rsidRDefault="00AF6F59" w:rsidP="00AF6F59">
      <w:pPr>
        <w:rPr>
          <w:rFonts w:hint="eastAsia"/>
        </w:rPr>
      </w:pPr>
      <w:r>
        <w:rPr>
          <w:rFonts w:hint="eastAsia"/>
        </w:rPr>
        <w:t>公司是中国领先的产业互联网整体解决方案提供商，是</w:t>
      </w:r>
      <w:proofErr w:type="gramStart"/>
      <w:r>
        <w:rPr>
          <w:rFonts w:hint="eastAsia"/>
        </w:rPr>
        <w:t>众陶联</w:t>
      </w:r>
      <w:proofErr w:type="gramEnd"/>
      <w:r>
        <w:rPr>
          <w:rFonts w:hint="eastAsia"/>
        </w:rPr>
        <w:t>、众家联、</w:t>
      </w:r>
      <w:proofErr w:type="gramStart"/>
      <w:r>
        <w:rPr>
          <w:rFonts w:hint="eastAsia"/>
        </w:rPr>
        <w:t>众塑联</w:t>
      </w:r>
      <w:proofErr w:type="gramEnd"/>
      <w:r>
        <w:rPr>
          <w:rFonts w:hint="eastAsia"/>
        </w:rPr>
        <w:t>等多个产业互联网平台的技术合作方和技术投资方，在大智造、泛家居、大健康、大文化、泛时尚等领域布局了</w:t>
      </w:r>
      <w:r>
        <w:rPr>
          <w:rFonts w:hint="eastAsia"/>
        </w:rPr>
        <w:t>10</w:t>
      </w:r>
      <w:r>
        <w:rPr>
          <w:rFonts w:hint="eastAsia"/>
        </w:rPr>
        <w:t>余个产业互联网平台型项目。“蓝云端上”（</w:t>
      </w:r>
      <w:proofErr w:type="gramStart"/>
      <w:r>
        <w:rPr>
          <w:rFonts w:hint="eastAsia"/>
        </w:rPr>
        <w:t>知尚平台</w:t>
      </w:r>
      <w:proofErr w:type="gramEnd"/>
      <w:r>
        <w:rPr>
          <w:rFonts w:hint="eastAsia"/>
        </w:rPr>
        <w:t>的品牌）是以特色产业链智能互联和产业大数据运营为运营基础，通过产业互联网技术平台、产业大数据应用平台、产业</w:t>
      </w:r>
      <w:proofErr w:type="gramStart"/>
      <w:r>
        <w:rPr>
          <w:rFonts w:hint="eastAsia"/>
        </w:rPr>
        <w:t>链金融</w:t>
      </w:r>
      <w:proofErr w:type="gramEnd"/>
      <w:r>
        <w:rPr>
          <w:rFonts w:hint="eastAsia"/>
        </w:rPr>
        <w:t>科技平台和产业</w:t>
      </w:r>
      <w:proofErr w:type="gramStart"/>
      <w:r>
        <w:rPr>
          <w:rFonts w:hint="eastAsia"/>
        </w:rPr>
        <w:t>云创客</w:t>
      </w:r>
      <w:proofErr w:type="gramEnd"/>
      <w:r>
        <w:rPr>
          <w:rFonts w:hint="eastAsia"/>
        </w:rPr>
        <w:t>服务平台等四大服务平台，为产业互联网提供技术服务整体解决方案，提升产业链在生产柔性化、服务专业化和消费定制化等环节的智能化协同效能，推动产业转型升级。“蓝云端上”未来重点强化的四方面服务能力主要为供应</w:t>
      </w:r>
      <w:proofErr w:type="gramStart"/>
      <w:r>
        <w:rPr>
          <w:rFonts w:hint="eastAsia"/>
        </w:rPr>
        <w:t>链金融</w:t>
      </w:r>
      <w:proofErr w:type="gramEnd"/>
      <w:r>
        <w:rPr>
          <w:rFonts w:hint="eastAsia"/>
        </w:rPr>
        <w:t>的技术化服务、互联网技术的平台化服务、产业大数据的场景化服务、产业人才</w:t>
      </w:r>
      <w:proofErr w:type="gramStart"/>
      <w:r>
        <w:rPr>
          <w:rFonts w:hint="eastAsia"/>
        </w:rPr>
        <w:t>的创客化</w:t>
      </w:r>
      <w:proofErr w:type="gramEnd"/>
      <w:r>
        <w:rPr>
          <w:rFonts w:hint="eastAsia"/>
        </w:rPr>
        <w:t>服务。</w:t>
      </w:r>
    </w:p>
    <w:p w:rsidR="00AF6F59" w:rsidRDefault="00AF6F59" w:rsidP="00AF6F59"/>
    <w:p w:rsidR="00AF6F59" w:rsidRDefault="00AF6F59" w:rsidP="00AF6F59">
      <w:pPr>
        <w:rPr>
          <w:rFonts w:hint="eastAsia"/>
        </w:rPr>
      </w:pPr>
      <w:r>
        <w:rPr>
          <w:rFonts w:hint="eastAsia"/>
        </w:rPr>
        <w:t>活动时间</w:t>
      </w:r>
    </w:p>
    <w:p w:rsidR="00AF6F59" w:rsidRDefault="00AF6F59" w:rsidP="00AF6F59">
      <w:pPr>
        <w:rPr>
          <w:rFonts w:hint="eastAsia"/>
        </w:rPr>
      </w:pPr>
      <w:r>
        <w:rPr>
          <w:rFonts w:hint="eastAsia"/>
        </w:rPr>
        <w:t>2017</w:t>
      </w:r>
      <w:r>
        <w:rPr>
          <w:rFonts w:hint="eastAsia"/>
        </w:rPr>
        <w:t>年</w:t>
      </w:r>
      <w:r>
        <w:rPr>
          <w:rFonts w:hint="eastAsia"/>
        </w:rPr>
        <w:t>11</w:t>
      </w:r>
      <w:r>
        <w:rPr>
          <w:rFonts w:hint="eastAsia"/>
        </w:rPr>
        <w:t>月</w:t>
      </w:r>
      <w:r>
        <w:rPr>
          <w:rFonts w:hint="eastAsia"/>
        </w:rPr>
        <w:t>23</w:t>
      </w:r>
      <w:r>
        <w:rPr>
          <w:rFonts w:hint="eastAsia"/>
        </w:rPr>
        <w:t>日（周四）</w:t>
      </w:r>
      <w:r>
        <w:rPr>
          <w:rFonts w:hint="eastAsia"/>
        </w:rPr>
        <w:t>14:00-17:30</w:t>
      </w:r>
    </w:p>
    <w:p w:rsidR="00AF6F59" w:rsidRDefault="00AF6F59" w:rsidP="00AF6F59"/>
    <w:p w:rsidR="00AF6F59" w:rsidRDefault="00AF6F59" w:rsidP="00AF6F59">
      <w:pPr>
        <w:rPr>
          <w:rFonts w:hint="eastAsia"/>
        </w:rPr>
      </w:pPr>
      <w:r>
        <w:rPr>
          <w:rFonts w:hint="eastAsia"/>
        </w:rPr>
        <w:t>活动地点</w:t>
      </w:r>
    </w:p>
    <w:p w:rsidR="00AF6F59" w:rsidRDefault="00AF6F59" w:rsidP="00AF6F59">
      <w:pPr>
        <w:rPr>
          <w:rFonts w:hint="eastAsia"/>
        </w:rPr>
      </w:pPr>
      <w:r>
        <w:rPr>
          <w:rFonts w:hint="eastAsia"/>
        </w:rPr>
        <w:t>杭州市上城区望</w:t>
      </w:r>
      <w:proofErr w:type="gramStart"/>
      <w:r>
        <w:rPr>
          <w:rFonts w:hint="eastAsia"/>
        </w:rPr>
        <w:t>江东路</w:t>
      </w:r>
      <w:proofErr w:type="gramEnd"/>
      <w:r>
        <w:rPr>
          <w:rFonts w:hint="eastAsia"/>
        </w:rPr>
        <w:t>59</w:t>
      </w:r>
      <w:r>
        <w:rPr>
          <w:rFonts w:hint="eastAsia"/>
        </w:rPr>
        <w:t>号泰隆银行</w:t>
      </w:r>
      <w:r>
        <w:rPr>
          <w:rFonts w:hint="eastAsia"/>
        </w:rPr>
        <w:t>24</w:t>
      </w:r>
      <w:r>
        <w:rPr>
          <w:rFonts w:hint="eastAsia"/>
        </w:rPr>
        <w:t>楼</w:t>
      </w:r>
    </w:p>
    <w:p w:rsidR="00AF6F59" w:rsidRDefault="00AF6F59" w:rsidP="00AF6F59"/>
    <w:p w:rsidR="00AF6F59" w:rsidRDefault="00AF6F59" w:rsidP="00AF6F59">
      <w:pPr>
        <w:rPr>
          <w:rFonts w:hint="eastAsia"/>
        </w:rPr>
      </w:pPr>
      <w:r>
        <w:rPr>
          <w:rFonts w:hint="eastAsia"/>
        </w:rPr>
        <w:t>活动议程</w:t>
      </w:r>
    </w:p>
    <w:p w:rsidR="00AF6F59" w:rsidRDefault="00AF6F59" w:rsidP="00AF6F59">
      <w:pPr>
        <w:rPr>
          <w:rFonts w:hint="eastAsia"/>
        </w:rPr>
      </w:pPr>
      <w:r>
        <w:rPr>
          <w:rFonts w:hint="eastAsia"/>
        </w:rPr>
        <w:t xml:space="preserve">13:30-14:00  </w:t>
      </w:r>
      <w:r>
        <w:rPr>
          <w:rFonts w:hint="eastAsia"/>
        </w:rPr>
        <w:t>嘉宾签到</w:t>
      </w:r>
    </w:p>
    <w:p w:rsidR="00AF6F59" w:rsidRDefault="00AF6F59" w:rsidP="00AF6F59">
      <w:pPr>
        <w:rPr>
          <w:rFonts w:hint="eastAsia"/>
        </w:rPr>
      </w:pPr>
      <w:r>
        <w:rPr>
          <w:rFonts w:hint="eastAsia"/>
        </w:rPr>
        <w:t xml:space="preserve">14:00-14:10  </w:t>
      </w:r>
      <w:r>
        <w:rPr>
          <w:rFonts w:hint="eastAsia"/>
        </w:rPr>
        <w:t>主持人开场、主办方致辞</w:t>
      </w:r>
    </w:p>
    <w:p w:rsidR="00AF6F59" w:rsidRDefault="00AF6F59" w:rsidP="00AF6F59">
      <w:pPr>
        <w:rPr>
          <w:rFonts w:hint="eastAsia"/>
        </w:rPr>
      </w:pPr>
      <w:r>
        <w:rPr>
          <w:rFonts w:hint="eastAsia"/>
        </w:rPr>
        <w:t>14:10-17:05  7</w:t>
      </w:r>
      <w:r>
        <w:rPr>
          <w:rFonts w:hint="eastAsia"/>
        </w:rPr>
        <w:t>家企业依次路演，每家企业</w:t>
      </w:r>
      <w:r>
        <w:rPr>
          <w:rFonts w:hint="eastAsia"/>
        </w:rPr>
        <w:t>25</w:t>
      </w:r>
      <w:r>
        <w:rPr>
          <w:rFonts w:hint="eastAsia"/>
        </w:rPr>
        <w:t>分钟，其中演讲</w:t>
      </w:r>
      <w:r>
        <w:rPr>
          <w:rFonts w:hint="eastAsia"/>
        </w:rPr>
        <w:t>15</w:t>
      </w:r>
      <w:r>
        <w:rPr>
          <w:rFonts w:hint="eastAsia"/>
        </w:rPr>
        <w:t>分钟，嘉宾点评和提问</w:t>
      </w:r>
      <w:r>
        <w:rPr>
          <w:rFonts w:hint="eastAsia"/>
        </w:rPr>
        <w:t>10</w:t>
      </w:r>
      <w:r>
        <w:rPr>
          <w:rFonts w:hint="eastAsia"/>
        </w:rPr>
        <w:t>分钟</w:t>
      </w:r>
    </w:p>
    <w:p w:rsidR="00AF6F59" w:rsidRDefault="00AF6F59" w:rsidP="00AF6F59">
      <w:pPr>
        <w:rPr>
          <w:rFonts w:hint="eastAsia"/>
        </w:rPr>
      </w:pPr>
      <w:r>
        <w:rPr>
          <w:rFonts w:hint="eastAsia"/>
        </w:rPr>
        <w:t xml:space="preserve">17:05-17:30  </w:t>
      </w:r>
      <w:r>
        <w:rPr>
          <w:rFonts w:hint="eastAsia"/>
        </w:rPr>
        <w:t>自由交流</w:t>
      </w:r>
    </w:p>
    <w:p w:rsidR="00AF6F59" w:rsidRDefault="00AF6F59" w:rsidP="00AF6F59"/>
    <w:p w:rsidR="00AF6F59" w:rsidRDefault="00AF6F59" w:rsidP="00AF6F59">
      <w:pPr>
        <w:rPr>
          <w:rFonts w:hint="eastAsia"/>
        </w:rPr>
      </w:pPr>
      <w:r>
        <w:rPr>
          <w:rFonts w:hint="eastAsia"/>
        </w:rPr>
        <w:t>活动报名</w:t>
      </w:r>
    </w:p>
    <w:p w:rsidR="00A876D3" w:rsidRDefault="00AF6F59" w:rsidP="00AF6F59">
      <w:pPr>
        <w:rPr>
          <w:rFonts w:hint="eastAsia"/>
        </w:rPr>
      </w:pPr>
      <w:proofErr w:type="gramStart"/>
      <w:r>
        <w:rPr>
          <w:rFonts w:hint="eastAsia"/>
        </w:rPr>
        <w:t>长按下方二维码报名</w:t>
      </w:r>
      <w:proofErr w:type="gramEnd"/>
    </w:p>
    <w:p w:rsidR="00AF6F59" w:rsidRDefault="00AF6F59" w:rsidP="00AF6F59">
      <w:r>
        <w:rPr>
          <w:rFonts w:hint="eastAsia"/>
        </w:rPr>
        <w:pict>
          <v:shape id="_x0000_i1057" type="#_x0000_t75" style="width:303.05pt;height:272.95pt">
            <v:imagedata r:id="rId8" o:title="微信图片_20180105171427"/>
          </v:shape>
        </w:pict>
      </w:r>
    </w:p>
    <w:sectPr w:rsidR="00AF6F59" w:rsidSect="007367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F59" w:rsidRDefault="00AF6F59" w:rsidP="00AF6F59">
      <w:r>
        <w:separator/>
      </w:r>
    </w:p>
  </w:endnote>
  <w:endnote w:type="continuationSeparator" w:id="0">
    <w:p w:rsidR="00AF6F59" w:rsidRDefault="00AF6F59" w:rsidP="00AF6F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F59" w:rsidRDefault="00AF6F59" w:rsidP="00AF6F59">
      <w:r>
        <w:separator/>
      </w:r>
    </w:p>
  </w:footnote>
  <w:footnote w:type="continuationSeparator" w:id="0">
    <w:p w:rsidR="00AF6F59" w:rsidRDefault="00AF6F59" w:rsidP="00AF6F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F6F59"/>
    <w:rsid w:val="004741F2"/>
    <w:rsid w:val="004F10BC"/>
    <w:rsid w:val="00666CF3"/>
    <w:rsid w:val="007367EE"/>
    <w:rsid w:val="008A2FB1"/>
    <w:rsid w:val="00915FEB"/>
    <w:rsid w:val="00941B81"/>
    <w:rsid w:val="00951439"/>
    <w:rsid w:val="00A875BF"/>
    <w:rsid w:val="00A876D3"/>
    <w:rsid w:val="00AF6F59"/>
    <w:rsid w:val="00B11715"/>
    <w:rsid w:val="00D558C7"/>
    <w:rsid w:val="00DC017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7E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6F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F6F59"/>
    <w:rPr>
      <w:sz w:val="18"/>
      <w:szCs w:val="18"/>
    </w:rPr>
  </w:style>
  <w:style w:type="paragraph" w:styleId="a4">
    <w:name w:val="footer"/>
    <w:basedOn w:val="a"/>
    <w:link w:val="Char0"/>
    <w:uiPriority w:val="99"/>
    <w:semiHidden/>
    <w:unhideWhenUsed/>
    <w:rsid w:val="00AF6F5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F6F59"/>
    <w:rPr>
      <w:sz w:val="18"/>
      <w:szCs w:val="18"/>
    </w:rPr>
  </w:style>
</w:styles>
</file>

<file path=word/webSettings.xml><?xml version="1.0" encoding="utf-8"?>
<w:webSettings xmlns:r="http://schemas.openxmlformats.org/officeDocument/2006/relationships" xmlns:w="http://schemas.openxmlformats.org/wordprocessingml/2006/main">
  <w:divs>
    <w:div w:id="812410937">
      <w:bodyDiv w:val="1"/>
      <w:marLeft w:val="0"/>
      <w:marRight w:val="0"/>
      <w:marTop w:val="0"/>
      <w:marBottom w:val="0"/>
      <w:divBdr>
        <w:top w:val="none" w:sz="0" w:space="0" w:color="auto"/>
        <w:left w:val="none" w:sz="0" w:space="0" w:color="auto"/>
        <w:bottom w:val="none" w:sz="0" w:space="0" w:color="auto"/>
        <w:right w:val="none" w:sz="0" w:space="0" w:color="auto"/>
      </w:divBdr>
      <w:divsChild>
        <w:div w:id="925916668">
          <w:marLeft w:val="0"/>
          <w:marRight w:val="0"/>
          <w:marTop w:val="0"/>
          <w:marBottom w:val="225"/>
          <w:divBdr>
            <w:top w:val="none" w:sz="0" w:space="0" w:color="auto"/>
            <w:left w:val="none" w:sz="0" w:space="0" w:color="auto"/>
            <w:bottom w:val="none" w:sz="0" w:space="0" w:color="auto"/>
            <w:right w:val="none" w:sz="0" w:space="0" w:color="auto"/>
          </w:divBdr>
        </w:div>
        <w:div w:id="242567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495</Words>
  <Characters>2826</Characters>
  <Application>Microsoft Office Word</Application>
  <DocSecurity>0</DocSecurity>
  <Lines>23</Lines>
  <Paragraphs>6</Paragraphs>
  <ScaleCrop>false</ScaleCrop>
  <Company/>
  <LinksUpToDate>false</LinksUpToDate>
  <CharactersWithSpaces>3315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孙丽娜</dc:creator>
  <cp:keywords/>
  <dc:description/>
  <cp:lastModifiedBy>孙丽娜</cp:lastModifiedBy>
  <cp:revision>2</cp:revision>
  <dcterms:created xsi:type="dcterms:W3CDTF">2018-01-05T09:13:00Z</dcterms:created>
  <dcterms:modified xsi:type="dcterms:W3CDTF">2018-01-05T09:14:00Z</dcterms:modified>
</cp:coreProperties>
</file>